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pStyle w:val="26"/>
        <w:jc w:val="left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附件2</w:t>
      </w:r>
    </w:p>
    <w:p>
      <w:pPr>
        <w:rPr>
          <w:rFonts w:hint="default"/>
          <w:lang w:val="en-US" w:eastAsia="zh-CN"/>
        </w:rPr>
      </w:pPr>
    </w:p>
    <w:p/>
    <w:p>
      <w:pPr>
        <w:pStyle w:val="26"/>
        <w:rPr>
          <w:rFonts w:hint="default"/>
          <w:color w:val="auto"/>
        </w:rPr>
      </w:pPr>
      <w:r>
        <w:rPr>
          <w:color w:val="auto"/>
        </w:rPr>
        <w:t>《鹤山市加快农业农村现代化”十五五“规划（征求意见稿）》编制说明</w:t>
      </w:r>
    </w:p>
    <w:p>
      <w:pPr>
        <w:ind w:firstLine="640"/>
        <w:rPr>
          <w:color w:val="auto"/>
        </w:rPr>
      </w:pPr>
    </w:p>
    <w:p>
      <w:pPr>
        <w:numPr>
          <w:ilvl w:val="0"/>
          <w:numId w:val="1"/>
        </w:numPr>
        <w:ind w:firstLine="640"/>
        <w:rPr>
          <w:rFonts w:eastAsia="黑体"/>
        </w:rPr>
      </w:pPr>
      <w:r>
        <w:rPr>
          <w:rFonts w:hint="eastAsia" w:eastAsia="黑体"/>
        </w:rPr>
        <w:t>编制依据</w:t>
      </w:r>
      <w:bookmarkStart w:id="0" w:name="_GoBack"/>
      <w:bookmarkEnd w:id="0"/>
    </w:p>
    <w:p>
      <w:pPr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依据《中共中央关于制定国民经济和社会发展第十五个五年规划的建议》《中华人民共和国国民经济和社会发展第十五个五年规划纲要》《加快农业农村现代化“十五五”规划》</w:t>
      </w:r>
      <w:r>
        <w:rPr>
          <w:rFonts w:hint="eastAsia"/>
        </w:rPr>
        <w:t>《江门市国民经济和社会发展第十五个五年规划纲要》</w:t>
      </w:r>
      <w:r>
        <w:rPr>
          <w:rFonts w:ascii="仿宋_GB2312" w:hAnsi="仿宋_GB2312" w:cs="仿宋_GB2312"/>
        </w:rPr>
        <w:t>《江门市</w:t>
      </w:r>
      <w:r>
        <w:rPr>
          <w:rFonts w:hint="eastAsia" w:ascii="仿宋_GB2312" w:hAnsi="仿宋_GB2312" w:cs="仿宋_GB2312"/>
        </w:rPr>
        <w:t>加快</w:t>
      </w:r>
      <w:r>
        <w:rPr>
          <w:rFonts w:ascii="仿宋_GB2312" w:hAnsi="仿宋_GB2312" w:cs="仿宋_GB2312"/>
        </w:rPr>
        <w:t>农业农村现代化“十五五”规划（征求意见稿）》</w:t>
      </w:r>
      <w:r>
        <w:rPr>
          <w:rFonts w:hint="eastAsia" w:ascii="仿宋_GB2312" w:hAnsi="仿宋_GB2312" w:cs="仿宋_GB2312"/>
        </w:rPr>
        <w:t>《鹤山市人民政府办公室关于印发鹤山市“十五五”规划编制工作方案的通知》等文件，结合我市农业农村实际，制定本规划。</w:t>
      </w:r>
    </w:p>
    <w:p>
      <w:pPr>
        <w:pStyle w:val="6"/>
      </w:pPr>
      <w:r>
        <w:rPr>
          <w:rFonts w:hint="eastAsia"/>
        </w:rPr>
        <w:t>二、编制过程</w:t>
      </w:r>
    </w:p>
    <w:p>
      <w:pPr>
        <w:pStyle w:val="4"/>
        <w:spacing w:after="0"/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2025年</w:t>
      </w:r>
      <w:r>
        <w:rPr>
          <w:rFonts w:hint="eastAsia" w:eastAsia="方正仿宋_GBK"/>
        </w:rPr>
        <w:t>下</w:t>
      </w:r>
      <w:r>
        <w:rPr>
          <w:rFonts w:eastAsia="方正仿宋_GBK"/>
        </w:rPr>
        <w:t>半年</w:t>
      </w:r>
      <w:r>
        <w:rPr>
          <w:rFonts w:hint="eastAsia" w:ascii="仿宋_GB2312" w:hAnsi="仿宋_GB2312" w:cs="仿宋_GB2312"/>
        </w:rPr>
        <w:t>，我局启动了《鹤山市加快农业农村现代化“十五五”规划》（以下简称《规划》）编制工作，</w:t>
      </w:r>
      <w:r>
        <w:rPr>
          <w:rFonts w:ascii="仿宋_GB2312" w:hAnsi="仿宋_GB2312" w:cs="仿宋_GB2312"/>
        </w:rPr>
        <w:t>严格按照前期调研、文稿</w:t>
      </w:r>
      <w:r>
        <w:rPr>
          <w:rFonts w:hint="eastAsia" w:ascii="仿宋_GB2312" w:hAnsi="仿宋_GB2312" w:cs="仿宋_GB2312"/>
        </w:rPr>
        <w:t>草拟</w:t>
      </w:r>
      <w:r>
        <w:rPr>
          <w:rFonts w:ascii="仿宋_GB2312" w:hAnsi="仿宋_GB2312" w:cs="仿宋_GB2312"/>
        </w:rPr>
        <w:t>、对上衔接、修改完善的步骤有序推进。</w:t>
      </w:r>
      <w:r>
        <w:rPr>
          <w:rFonts w:hint="eastAsia" w:ascii="仿宋_GB2312" w:hAnsi="仿宋_GB2312" w:cs="仿宋_GB2312"/>
        </w:rPr>
        <w:t>通过统筹衔接了国家、省、市“十五五”规划与专项规划关于农业农村现代化的总体要求，落实开门编规划，科学确立发展目标、重点任务与保障措施，形成了《鹤山市加快农业农村现代化“十五五”规划（征求意见稿）》。</w:t>
      </w:r>
    </w:p>
    <w:p>
      <w:pPr>
        <w:pStyle w:val="6"/>
      </w:pPr>
      <w:r>
        <w:rPr>
          <w:rFonts w:hint="eastAsia"/>
        </w:rPr>
        <w:t>三、整体发展目标</w:t>
      </w:r>
    </w:p>
    <w:p>
      <w:pPr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到2030年，</w:t>
      </w:r>
      <w:r>
        <w:rPr>
          <w:rFonts w:ascii="仿宋_GB2312" w:hAnsi="仿宋_GB2312" w:cs="仿宋_GB2312"/>
        </w:rPr>
        <w:t>鹤山市农业农村现代化水平显著提升，</w:t>
      </w:r>
      <w:r>
        <w:rPr>
          <w:rFonts w:hint="eastAsia" w:ascii="仿宋_GB2312" w:hAnsi="仿宋_GB2312" w:cs="仿宋_GB2312"/>
        </w:rPr>
        <w:t>农业产业结构更加优化，</w:t>
      </w:r>
      <w:r>
        <w:rPr>
          <w:rFonts w:ascii="仿宋_GB2312" w:hAnsi="仿宋_GB2312" w:cs="仿宋_GB2312"/>
        </w:rPr>
        <w:t>基本建成农业强、农村美、农民富的宜居宜业和美乡村</w:t>
      </w:r>
      <w:r>
        <w:rPr>
          <w:rFonts w:hint="eastAsia" w:ascii="仿宋_GB2312" w:hAnsi="仿宋_GB2312" w:cs="仿宋_GB2312"/>
        </w:rPr>
        <w:t>。《规划》共设置15项核心指标，包括约束性指标和预期性指标。</w:t>
      </w:r>
    </w:p>
    <w:p>
      <w:pPr>
        <w:pStyle w:val="6"/>
      </w:pPr>
      <w:r>
        <w:rPr>
          <w:rFonts w:hint="eastAsia"/>
        </w:rPr>
        <w:t>四、规划结构及主要内容</w:t>
      </w:r>
    </w:p>
    <w:p>
      <w:pPr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《规划》全文共分三部分共六章。</w:t>
      </w:r>
      <w:r>
        <w:rPr>
          <w:rFonts w:hint="eastAsia"/>
        </w:rPr>
        <w:t>主要内容</w:t>
      </w:r>
      <w:r>
        <w:rPr>
          <w:rFonts w:hint="eastAsia" w:ascii="仿宋_GB2312" w:hAnsi="仿宋_GB2312" w:cs="仿宋_GB2312"/>
        </w:rPr>
        <w:t>是聚焦当前省、市发展要求，结合我市基础，重点提出未来五年农业农村的发展目标和举措。</w:t>
      </w:r>
    </w:p>
    <w:p>
      <w:pPr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第一部分是总体要求与发展目标，明确“十五五”时期我市农业农村发展的指导思想、基本原则和发展目标。</w:t>
      </w:r>
    </w:p>
    <w:p>
      <w:pPr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第二部分是重点发展方向，包括四个方面：</w:t>
      </w:r>
    </w:p>
    <w:p>
      <w:pPr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一是推动农业综合生产能力提质增效，严守耕地红线、建好高标准农田，夯实粮食及重要农产品稳产保供基础，打造“鹤山优品”区域公用品牌，深化农业绿色循环发展，完善防灾减灾救灾机制。</w:t>
      </w:r>
    </w:p>
    <w:p>
      <w:pPr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二是以科技创新引领农业新质生产力发展，健全农技推广服务体系，升级农机装备，重点攻关水产育种、红茶深加工、粉葛药食同源等产业链关键技术瓶颈。</w:t>
      </w:r>
    </w:p>
    <w:p>
      <w:pPr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三是建设宜居宜业和美乡村，统筹推进农村道路、饮水、电网及“三线”整治等基础设施建设，深化厕所革命、污水治理及绿美乡村建设，推动公共服务均等化，健全长效管护机制，深化党建引领、数智赋能的乡村治理体系，擦亮侨乡文化特色。</w:t>
      </w:r>
    </w:p>
    <w:p>
      <w:pPr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四是畅通城乡要素双向流动与共同富裕，强化县镇村联动发展，深化土地、资金、人才等要素市场化配置改革，壮大新型农村集体经济，完善产业联农带农机制，拓宽农民财产性收入渠道，健全常态化帮扶及粤桂协作机制，扎实推进共同富裕。</w:t>
      </w:r>
    </w:p>
    <w:p>
      <w:pPr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第三部分是保障措施，从党建引领、要素保障、社会参与三个维度提出规划实施的支撑保障。</w:t>
      </w:r>
    </w:p>
    <w:p>
      <w:pPr>
        <w:ind w:firstLine="640"/>
        <w:rPr>
          <w:rFonts w:ascii="仿宋_GB2312" w:hAnsi="仿宋_GB2312" w:cs="仿宋_GB2312"/>
        </w:rPr>
      </w:pPr>
    </w:p>
    <w:p>
      <w:pPr>
        <w:pStyle w:val="2"/>
        <w:ind w:left="640" w:firstLine="560"/>
        <w:rPr>
          <w:rFonts w:cs="仿宋_GB2312"/>
        </w:rPr>
      </w:pPr>
    </w:p>
    <w:p>
      <w:pPr>
        <w:pStyle w:val="4"/>
        <w:ind w:firstLine="320"/>
        <w:rPr>
          <w:highlight w:val="yellow"/>
        </w:rPr>
      </w:pPr>
    </w:p>
    <w:p>
      <w:pPr>
        <w:pStyle w:val="4"/>
        <w:ind w:firstLine="320"/>
        <w:rPr>
          <w:highlight w:val="cyan"/>
        </w:rPr>
      </w:pPr>
    </w:p>
    <w:sectPr>
      <w:headerReference r:id="rId3" w:type="default"/>
      <w:footerReference r:id="rId4" w:type="default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55">
      <wne:fci wne:fciName="Help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  <w:ind w:firstLine="48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ind w:firstLine="48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2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C4A02"/>
    <w:multiLevelType w:val="singleLevel"/>
    <w:tmpl w:val="175C4A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15"/>
    <w:rsid w:val="000B2D4E"/>
    <w:rsid w:val="000B34F2"/>
    <w:rsid w:val="0011015E"/>
    <w:rsid w:val="00186492"/>
    <w:rsid w:val="00244E61"/>
    <w:rsid w:val="00300E4F"/>
    <w:rsid w:val="00302525"/>
    <w:rsid w:val="00361217"/>
    <w:rsid w:val="00364783"/>
    <w:rsid w:val="003C79E7"/>
    <w:rsid w:val="003E69BB"/>
    <w:rsid w:val="004B4314"/>
    <w:rsid w:val="004E7793"/>
    <w:rsid w:val="004F0AD9"/>
    <w:rsid w:val="005E7723"/>
    <w:rsid w:val="006F2BE9"/>
    <w:rsid w:val="007D41E3"/>
    <w:rsid w:val="0080566B"/>
    <w:rsid w:val="00821BDB"/>
    <w:rsid w:val="008D0D8F"/>
    <w:rsid w:val="00926286"/>
    <w:rsid w:val="009553F3"/>
    <w:rsid w:val="00966F0A"/>
    <w:rsid w:val="009A6CC8"/>
    <w:rsid w:val="00A00F34"/>
    <w:rsid w:val="00AD3540"/>
    <w:rsid w:val="00B25615"/>
    <w:rsid w:val="00BD684F"/>
    <w:rsid w:val="00CA5A37"/>
    <w:rsid w:val="00DC76FC"/>
    <w:rsid w:val="00E15F6A"/>
    <w:rsid w:val="00EC1A04"/>
    <w:rsid w:val="00F16AA2"/>
    <w:rsid w:val="00F4336B"/>
    <w:rsid w:val="00F4662C"/>
    <w:rsid w:val="00FD5CAA"/>
    <w:rsid w:val="011A421D"/>
    <w:rsid w:val="01783086"/>
    <w:rsid w:val="017D726E"/>
    <w:rsid w:val="01837043"/>
    <w:rsid w:val="01E54AEA"/>
    <w:rsid w:val="02076D9D"/>
    <w:rsid w:val="02671606"/>
    <w:rsid w:val="029226E2"/>
    <w:rsid w:val="02D511CD"/>
    <w:rsid w:val="0351557D"/>
    <w:rsid w:val="03570538"/>
    <w:rsid w:val="039A3047"/>
    <w:rsid w:val="042F6A85"/>
    <w:rsid w:val="049D5122"/>
    <w:rsid w:val="04A975FC"/>
    <w:rsid w:val="04BC22F0"/>
    <w:rsid w:val="04D71266"/>
    <w:rsid w:val="0561453D"/>
    <w:rsid w:val="059A7D06"/>
    <w:rsid w:val="05CF7AF1"/>
    <w:rsid w:val="05FE0636"/>
    <w:rsid w:val="0642209E"/>
    <w:rsid w:val="06532893"/>
    <w:rsid w:val="06986303"/>
    <w:rsid w:val="06E64E71"/>
    <w:rsid w:val="06F72E1C"/>
    <w:rsid w:val="071E09B0"/>
    <w:rsid w:val="07342098"/>
    <w:rsid w:val="075E4BB8"/>
    <w:rsid w:val="077A4612"/>
    <w:rsid w:val="078B0168"/>
    <w:rsid w:val="07B97E87"/>
    <w:rsid w:val="07F72C7A"/>
    <w:rsid w:val="082A6116"/>
    <w:rsid w:val="08311D41"/>
    <w:rsid w:val="08651A70"/>
    <w:rsid w:val="086D16CA"/>
    <w:rsid w:val="088E12DA"/>
    <w:rsid w:val="08AF40E0"/>
    <w:rsid w:val="09450F64"/>
    <w:rsid w:val="098933B6"/>
    <w:rsid w:val="09946057"/>
    <w:rsid w:val="09D10829"/>
    <w:rsid w:val="09E24686"/>
    <w:rsid w:val="0A1C672E"/>
    <w:rsid w:val="0A535F7F"/>
    <w:rsid w:val="0A911157"/>
    <w:rsid w:val="0AE110B8"/>
    <w:rsid w:val="0AE85CC6"/>
    <w:rsid w:val="0AF33F36"/>
    <w:rsid w:val="0B1E0598"/>
    <w:rsid w:val="0B4526FC"/>
    <w:rsid w:val="0B667573"/>
    <w:rsid w:val="0B8549BF"/>
    <w:rsid w:val="0C475FEC"/>
    <w:rsid w:val="0C753F55"/>
    <w:rsid w:val="0C8D265A"/>
    <w:rsid w:val="0CC36D44"/>
    <w:rsid w:val="0D652BD6"/>
    <w:rsid w:val="0D887501"/>
    <w:rsid w:val="0DBE6C43"/>
    <w:rsid w:val="0DC46FE5"/>
    <w:rsid w:val="0DE02C56"/>
    <w:rsid w:val="0DEC099A"/>
    <w:rsid w:val="0E30100A"/>
    <w:rsid w:val="0E434840"/>
    <w:rsid w:val="0F5662C3"/>
    <w:rsid w:val="0F88165B"/>
    <w:rsid w:val="0FA66F8F"/>
    <w:rsid w:val="10455020"/>
    <w:rsid w:val="1089507F"/>
    <w:rsid w:val="10D018CD"/>
    <w:rsid w:val="113E20B7"/>
    <w:rsid w:val="1283439D"/>
    <w:rsid w:val="12EF558E"/>
    <w:rsid w:val="12F51B4B"/>
    <w:rsid w:val="132B4901"/>
    <w:rsid w:val="13760162"/>
    <w:rsid w:val="13C23A80"/>
    <w:rsid w:val="13CB4CFB"/>
    <w:rsid w:val="13F97158"/>
    <w:rsid w:val="140611C6"/>
    <w:rsid w:val="144909C1"/>
    <w:rsid w:val="14E95FDD"/>
    <w:rsid w:val="152F5258"/>
    <w:rsid w:val="155D5C33"/>
    <w:rsid w:val="15893EB4"/>
    <w:rsid w:val="159B2BA9"/>
    <w:rsid w:val="15D62A35"/>
    <w:rsid w:val="1656103C"/>
    <w:rsid w:val="16731C58"/>
    <w:rsid w:val="16E573D4"/>
    <w:rsid w:val="172D7322"/>
    <w:rsid w:val="174A36DB"/>
    <w:rsid w:val="176C3C09"/>
    <w:rsid w:val="192C2782"/>
    <w:rsid w:val="19EB386F"/>
    <w:rsid w:val="19EE36BF"/>
    <w:rsid w:val="19F6484E"/>
    <w:rsid w:val="1A5664A4"/>
    <w:rsid w:val="1A820A5A"/>
    <w:rsid w:val="1AF75928"/>
    <w:rsid w:val="1AF97C44"/>
    <w:rsid w:val="1B955136"/>
    <w:rsid w:val="1B986024"/>
    <w:rsid w:val="1BA07D6D"/>
    <w:rsid w:val="1BCF07C8"/>
    <w:rsid w:val="1C5A2426"/>
    <w:rsid w:val="1C841733"/>
    <w:rsid w:val="1C853821"/>
    <w:rsid w:val="1CD73184"/>
    <w:rsid w:val="1D0B70CF"/>
    <w:rsid w:val="1D1C65C6"/>
    <w:rsid w:val="1D887DB3"/>
    <w:rsid w:val="1D9C28E7"/>
    <w:rsid w:val="1DBE6558"/>
    <w:rsid w:val="1DEF352E"/>
    <w:rsid w:val="1E17152C"/>
    <w:rsid w:val="1F02062A"/>
    <w:rsid w:val="1F5F3DA2"/>
    <w:rsid w:val="1F8A2171"/>
    <w:rsid w:val="1FC506A9"/>
    <w:rsid w:val="1FEE540B"/>
    <w:rsid w:val="202268AC"/>
    <w:rsid w:val="20587CBE"/>
    <w:rsid w:val="206E6FA4"/>
    <w:rsid w:val="209519C4"/>
    <w:rsid w:val="20D61F32"/>
    <w:rsid w:val="20DF4EDC"/>
    <w:rsid w:val="21860BD4"/>
    <w:rsid w:val="21EF4232"/>
    <w:rsid w:val="22036A6A"/>
    <w:rsid w:val="221A2809"/>
    <w:rsid w:val="22804BEA"/>
    <w:rsid w:val="22B51E9B"/>
    <w:rsid w:val="22CA6542"/>
    <w:rsid w:val="22D66385"/>
    <w:rsid w:val="22DC376E"/>
    <w:rsid w:val="22E04243"/>
    <w:rsid w:val="239D1A48"/>
    <w:rsid w:val="23EC71FF"/>
    <w:rsid w:val="242C1665"/>
    <w:rsid w:val="246C0CB4"/>
    <w:rsid w:val="247F246A"/>
    <w:rsid w:val="24D76D73"/>
    <w:rsid w:val="257B2587"/>
    <w:rsid w:val="264F2161"/>
    <w:rsid w:val="265754CC"/>
    <w:rsid w:val="271933B4"/>
    <w:rsid w:val="275F1D85"/>
    <w:rsid w:val="27887013"/>
    <w:rsid w:val="27887A0E"/>
    <w:rsid w:val="27F5047C"/>
    <w:rsid w:val="283A0AB9"/>
    <w:rsid w:val="28C72330"/>
    <w:rsid w:val="297E4DBC"/>
    <w:rsid w:val="298A521C"/>
    <w:rsid w:val="298D6041"/>
    <w:rsid w:val="2998449B"/>
    <w:rsid w:val="2A1E5EDC"/>
    <w:rsid w:val="2A8B2D5C"/>
    <w:rsid w:val="2A953424"/>
    <w:rsid w:val="2AAD3E6F"/>
    <w:rsid w:val="2AB06433"/>
    <w:rsid w:val="2B5D1E7C"/>
    <w:rsid w:val="2B6810D0"/>
    <w:rsid w:val="2B7832FF"/>
    <w:rsid w:val="2B896D2F"/>
    <w:rsid w:val="2BDD2E51"/>
    <w:rsid w:val="2C370BE7"/>
    <w:rsid w:val="2C5C1A8E"/>
    <w:rsid w:val="2C6E61C2"/>
    <w:rsid w:val="2C85403C"/>
    <w:rsid w:val="2D32459D"/>
    <w:rsid w:val="2D375814"/>
    <w:rsid w:val="2D500D33"/>
    <w:rsid w:val="2D5F4DF5"/>
    <w:rsid w:val="2D601339"/>
    <w:rsid w:val="2DB25AC0"/>
    <w:rsid w:val="2E3362FD"/>
    <w:rsid w:val="2F557EA6"/>
    <w:rsid w:val="2F6669A3"/>
    <w:rsid w:val="2FBF1DEE"/>
    <w:rsid w:val="3008775D"/>
    <w:rsid w:val="3029235A"/>
    <w:rsid w:val="30B4083E"/>
    <w:rsid w:val="30BD1EA8"/>
    <w:rsid w:val="30EF09F4"/>
    <w:rsid w:val="3149589F"/>
    <w:rsid w:val="318E4DD0"/>
    <w:rsid w:val="31CF51FC"/>
    <w:rsid w:val="32117D82"/>
    <w:rsid w:val="32444D00"/>
    <w:rsid w:val="32563444"/>
    <w:rsid w:val="33363662"/>
    <w:rsid w:val="33B46AA3"/>
    <w:rsid w:val="342B448B"/>
    <w:rsid w:val="34C94E76"/>
    <w:rsid w:val="34CC046D"/>
    <w:rsid w:val="34DA0880"/>
    <w:rsid w:val="34F42445"/>
    <w:rsid w:val="35771BC5"/>
    <w:rsid w:val="35A818A1"/>
    <w:rsid w:val="35B912F3"/>
    <w:rsid w:val="36F26C6C"/>
    <w:rsid w:val="36FA37CD"/>
    <w:rsid w:val="37311FA2"/>
    <w:rsid w:val="374E71F9"/>
    <w:rsid w:val="37D2470D"/>
    <w:rsid w:val="37D7735F"/>
    <w:rsid w:val="37FD5E31"/>
    <w:rsid w:val="381849D8"/>
    <w:rsid w:val="384508FF"/>
    <w:rsid w:val="387D6E41"/>
    <w:rsid w:val="389F6485"/>
    <w:rsid w:val="38A95734"/>
    <w:rsid w:val="38D72D52"/>
    <w:rsid w:val="39550FBB"/>
    <w:rsid w:val="3A11187A"/>
    <w:rsid w:val="3B340503"/>
    <w:rsid w:val="3B467B23"/>
    <w:rsid w:val="3B4C6D7D"/>
    <w:rsid w:val="3C6A3978"/>
    <w:rsid w:val="3C823A29"/>
    <w:rsid w:val="3CB1078E"/>
    <w:rsid w:val="3CBD2E69"/>
    <w:rsid w:val="3D1A7FF5"/>
    <w:rsid w:val="3D553714"/>
    <w:rsid w:val="3DD84CED"/>
    <w:rsid w:val="3E2816B2"/>
    <w:rsid w:val="3E45729F"/>
    <w:rsid w:val="3E500124"/>
    <w:rsid w:val="3EC90069"/>
    <w:rsid w:val="3F1E799E"/>
    <w:rsid w:val="3F705A39"/>
    <w:rsid w:val="3FDA64CD"/>
    <w:rsid w:val="40514223"/>
    <w:rsid w:val="40CB7B39"/>
    <w:rsid w:val="40D52D65"/>
    <w:rsid w:val="40FE4250"/>
    <w:rsid w:val="40FE4C6F"/>
    <w:rsid w:val="410666BD"/>
    <w:rsid w:val="414F6F99"/>
    <w:rsid w:val="42061260"/>
    <w:rsid w:val="42103135"/>
    <w:rsid w:val="425B4FAD"/>
    <w:rsid w:val="426A00F8"/>
    <w:rsid w:val="42B4482C"/>
    <w:rsid w:val="42DF0CF2"/>
    <w:rsid w:val="43907BD6"/>
    <w:rsid w:val="43AE7F82"/>
    <w:rsid w:val="43CE5E32"/>
    <w:rsid w:val="43F11DD4"/>
    <w:rsid w:val="440B62C9"/>
    <w:rsid w:val="44616CE5"/>
    <w:rsid w:val="44932F02"/>
    <w:rsid w:val="44C1202A"/>
    <w:rsid w:val="44F173C9"/>
    <w:rsid w:val="45092D66"/>
    <w:rsid w:val="4536491B"/>
    <w:rsid w:val="45502162"/>
    <w:rsid w:val="45E314A4"/>
    <w:rsid w:val="45F436A1"/>
    <w:rsid w:val="460D2F95"/>
    <w:rsid w:val="4618174F"/>
    <w:rsid w:val="46183945"/>
    <w:rsid w:val="462173C2"/>
    <w:rsid w:val="46375677"/>
    <w:rsid w:val="46740799"/>
    <w:rsid w:val="468302C7"/>
    <w:rsid w:val="46EA16A5"/>
    <w:rsid w:val="47193518"/>
    <w:rsid w:val="47863A0C"/>
    <w:rsid w:val="47F56314"/>
    <w:rsid w:val="48D84DB3"/>
    <w:rsid w:val="49664235"/>
    <w:rsid w:val="4A595C86"/>
    <w:rsid w:val="4A9063A4"/>
    <w:rsid w:val="4A9A60C2"/>
    <w:rsid w:val="4AAE4960"/>
    <w:rsid w:val="4B693428"/>
    <w:rsid w:val="4B693B65"/>
    <w:rsid w:val="4B6F69B8"/>
    <w:rsid w:val="4C742EBE"/>
    <w:rsid w:val="4D405502"/>
    <w:rsid w:val="4E0217AE"/>
    <w:rsid w:val="4E3C79A4"/>
    <w:rsid w:val="4F3F31C3"/>
    <w:rsid w:val="4F647BED"/>
    <w:rsid w:val="4F693619"/>
    <w:rsid w:val="4F8E424D"/>
    <w:rsid w:val="4F911E3B"/>
    <w:rsid w:val="4FD03344"/>
    <w:rsid w:val="4FEC41FB"/>
    <w:rsid w:val="5013760D"/>
    <w:rsid w:val="5017280E"/>
    <w:rsid w:val="503D709F"/>
    <w:rsid w:val="50D97B6F"/>
    <w:rsid w:val="516F4BE7"/>
    <w:rsid w:val="51711289"/>
    <w:rsid w:val="51A21CB0"/>
    <w:rsid w:val="51D7397B"/>
    <w:rsid w:val="52506EE9"/>
    <w:rsid w:val="527E1EAF"/>
    <w:rsid w:val="528D3244"/>
    <w:rsid w:val="52E003C3"/>
    <w:rsid w:val="52E273F8"/>
    <w:rsid w:val="533F44B9"/>
    <w:rsid w:val="547C241E"/>
    <w:rsid w:val="54C1346A"/>
    <w:rsid w:val="54F601F4"/>
    <w:rsid w:val="550319DE"/>
    <w:rsid w:val="551E61D5"/>
    <w:rsid w:val="552C47D7"/>
    <w:rsid w:val="553B184B"/>
    <w:rsid w:val="553B5284"/>
    <w:rsid w:val="55415D32"/>
    <w:rsid w:val="555E5FC1"/>
    <w:rsid w:val="55915A56"/>
    <w:rsid w:val="5595259F"/>
    <w:rsid w:val="55FB1A6D"/>
    <w:rsid w:val="562303E6"/>
    <w:rsid w:val="57274216"/>
    <w:rsid w:val="57866340"/>
    <w:rsid w:val="58003319"/>
    <w:rsid w:val="58063CA6"/>
    <w:rsid w:val="58AC008B"/>
    <w:rsid w:val="58BF449A"/>
    <w:rsid w:val="58D0041B"/>
    <w:rsid w:val="590C2AF4"/>
    <w:rsid w:val="5926738D"/>
    <w:rsid w:val="59512B55"/>
    <w:rsid w:val="598D09FE"/>
    <w:rsid w:val="5A270804"/>
    <w:rsid w:val="5A3E416B"/>
    <w:rsid w:val="5B200D48"/>
    <w:rsid w:val="5B2823C0"/>
    <w:rsid w:val="5B6B6ABA"/>
    <w:rsid w:val="5B793D95"/>
    <w:rsid w:val="5B8B6155"/>
    <w:rsid w:val="5BC34BFF"/>
    <w:rsid w:val="5C374CBA"/>
    <w:rsid w:val="5CE9261B"/>
    <w:rsid w:val="5CF9106F"/>
    <w:rsid w:val="5D18726A"/>
    <w:rsid w:val="5D232C2A"/>
    <w:rsid w:val="5D283143"/>
    <w:rsid w:val="5DFE2677"/>
    <w:rsid w:val="5E684A2E"/>
    <w:rsid w:val="5EDC6BDB"/>
    <w:rsid w:val="5F332532"/>
    <w:rsid w:val="604159EE"/>
    <w:rsid w:val="604A0D7B"/>
    <w:rsid w:val="61C32D5A"/>
    <w:rsid w:val="61E420C2"/>
    <w:rsid w:val="620C01FC"/>
    <w:rsid w:val="621537F9"/>
    <w:rsid w:val="624C5DB5"/>
    <w:rsid w:val="624F4522"/>
    <w:rsid w:val="62505FA4"/>
    <w:rsid w:val="626868C9"/>
    <w:rsid w:val="62D71EEA"/>
    <w:rsid w:val="62F30C76"/>
    <w:rsid w:val="631A0F71"/>
    <w:rsid w:val="63251390"/>
    <w:rsid w:val="633E6421"/>
    <w:rsid w:val="635D1F12"/>
    <w:rsid w:val="63852653"/>
    <w:rsid w:val="63862924"/>
    <w:rsid w:val="63A75A74"/>
    <w:rsid w:val="63EE3CCB"/>
    <w:rsid w:val="64243C17"/>
    <w:rsid w:val="647C54E3"/>
    <w:rsid w:val="648016B2"/>
    <w:rsid w:val="64E80F35"/>
    <w:rsid w:val="651A7D8F"/>
    <w:rsid w:val="65292086"/>
    <w:rsid w:val="65D22F96"/>
    <w:rsid w:val="65D466EC"/>
    <w:rsid w:val="661A50AD"/>
    <w:rsid w:val="661E6EDB"/>
    <w:rsid w:val="66685B44"/>
    <w:rsid w:val="66B7413C"/>
    <w:rsid w:val="676907E9"/>
    <w:rsid w:val="67FC4C70"/>
    <w:rsid w:val="683F0064"/>
    <w:rsid w:val="685400C8"/>
    <w:rsid w:val="68552207"/>
    <w:rsid w:val="687F0856"/>
    <w:rsid w:val="69460DFA"/>
    <w:rsid w:val="69683177"/>
    <w:rsid w:val="6988041F"/>
    <w:rsid w:val="69DA525A"/>
    <w:rsid w:val="69E74B9C"/>
    <w:rsid w:val="6A180535"/>
    <w:rsid w:val="6A3D7B29"/>
    <w:rsid w:val="6A8D08FE"/>
    <w:rsid w:val="6AC30569"/>
    <w:rsid w:val="6ADC488C"/>
    <w:rsid w:val="6B397FBC"/>
    <w:rsid w:val="6B5505BD"/>
    <w:rsid w:val="6B847439"/>
    <w:rsid w:val="6B9C0122"/>
    <w:rsid w:val="6BBE0807"/>
    <w:rsid w:val="6BC33527"/>
    <w:rsid w:val="6BEE26B4"/>
    <w:rsid w:val="6BF27DE1"/>
    <w:rsid w:val="6C090DE4"/>
    <w:rsid w:val="6CD45628"/>
    <w:rsid w:val="6CEC7DBC"/>
    <w:rsid w:val="6D0C52F0"/>
    <w:rsid w:val="6D815627"/>
    <w:rsid w:val="6DA359D1"/>
    <w:rsid w:val="6DAF6E02"/>
    <w:rsid w:val="6DFB18CE"/>
    <w:rsid w:val="6E5255D8"/>
    <w:rsid w:val="6E8C45EA"/>
    <w:rsid w:val="6EA74599"/>
    <w:rsid w:val="6EB614C4"/>
    <w:rsid w:val="6EC209C0"/>
    <w:rsid w:val="6FD56D75"/>
    <w:rsid w:val="70743E3F"/>
    <w:rsid w:val="70B106F5"/>
    <w:rsid w:val="717635D7"/>
    <w:rsid w:val="71BB2E95"/>
    <w:rsid w:val="71CF1988"/>
    <w:rsid w:val="71D102FF"/>
    <w:rsid w:val="71DE6752"/>
    <w:rsid w:val="72B91C82"/>
    <w:rsid w:val="72E573A6"/>
    <w:rsid w:val="735B2ABC"/>
    <w:rsid w:val="73E8128E"/>
    <w:rsid w:val="73F42184"/>
    <w:rsid w:val="73F44539"/>
    <w:rsid w:val="741F31BC"/>
    <w:rsid w:val="74202CCC"/>
    <w:rsid w:val="75086ADE"/>
    <w:rsid w:val="75A0153F"/>
    <w:rsid w:val="75FB0D5D"/>
    <w:rsid w:val="76886E4F"/>
    <w:rsid w:val="76B83A3A"/>
    <w:rsid w:val="76BF2FA0"/>
    <w:rsid w:val="76D11A58"/>
    <w:rsid w:val="76D4359C"/>
    <w:rsid w:val="77CB40BF"/>
    <w:rsid w:val="77CF227F"/>
    <w:rsid w:val="77DC13E3"/>
    <w:rsid w:val="77DE2925"/>
    <w:rsid w:val="77E3357B"/>
    <w:rsid w:val="77F03269"/>
    <w:rsid w:val="77F349F4"/>
    <w:rsid w:val="781870FD"/>
    <w:rsid w:val="783F14A3"/>
    <w:rsid w:val="788765A7"/>
    <w:rsid w:val="789170DA"/>
    <w:rsid w:val="78B51B1E"/>
    <w:rsid w:val="78C07537"/>
    <w:rsid w:val="78C65E71"/>
    <w:rsid w:val="797649AD"/>
    <w:rsid w:val="797A54B2"/>
    <w:rsid w:val="798512A8"/>
    <w:rsid w:val="79F16886"/>
    <w:rsid w:val="7ACA0ADD"/>
    <w:rsid w:val="7ADA43B0"/>
    <w:rsid w:val="7BA33001"/>
    <w:rsid w:val="7BD1084A"/>
    <w:rsid w:val="7C9215CC"/>
    <w:rsid w:val="7CD60894"/>
    <w:rsid w:val="7CDB1C84"/>
    <w:rsid w:val="7CE4657C"/>
    <w:rsid w:val="7D00278C"/>
    <w:rsid w:val="7D1E1724"/>
    <w:rsid w:val="7DC9530D"/>
    <w:rsid w:val="7E075CEE"/>
    <w:rsid w:val="7E3B1F9A"/>
    <w:rsid w:val="7F001904"/>
    <w:rsid w:val="7F24020A"/>
    <w:rsid w:val="7F546A43"/>
    <w:rsid w:val="7F8D2547"/>
    <w:rsid w:val="7F8E0530"/>
    <w:rsid w:val="7FB33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仿宋_GB2312" w:cs="Times New Roman"/>
      <w:color w:val="000000" w:themeColor="text1"/>
      <w:kern w:val="2"/>
      <w:sz w:val="32"/>
      <w:szCs w:val="32"/>
      <w:lang w:val="en-US" w:eastAsia="zh-CN" w:bidi="ar-SA"/>
      <w14:textFill>
        <w14:solidFill>
          <w14:schemeClr w14:val="tx1"/>
        </w14:solidFill>
      </w14:textFill>
    </w:rPr>
  </w:style>
  <w:style w:type="paragraph" w:styleId="6">
    <w:name w:val="heading 1"/>
    <w:basedOn w:val="1"/>
    <w:next w:val="1"/>
    <w:link w:val="24"/>
    <w:qFormat/>
    <w:uiPriority w:val="0"/>
    <w:pPr>
      <w:spacing w:line="590" w:lineRule="exact"/>
      <w:ind w:firstLine="640"/>
      <w:jc w:val="left"/>
      <w:outlineLvl w:val="0"/>
    </w:pPr>
    <w:rPr>
      <w:rFonts w:eastAsia="黑体"/>
    </w:rPr>
  </w:style>
  <w:style w:type="paragraph" w:styleId="7">
    <w:name w:val="heading 2"/>
    <w:basedOn w:val="1"/>
    <w:next w:val="1"/>
    <w:link w:val="43"/>
    <w:unhideWhenUsed/>
    <w:qFormat/>
    <w:uiPriority w:val="0"/>
    <w:pPr>
      <w:keepNext/>
      <w:keepLines/>
      <w:spacing w:line="590" w:lineRule="exact"/>
      <w:ind w:firstLine="640"/>
      <w:outlineLvl w:val="1"/>
    </w:pPr>
    <w:rPr>
      <w:rFonts w:eastAsia="楷体_GB2312" w:cstheme="majorBidi"/>
    </w:rPr>
  </w:style>
  <w:style w:type="paragraph" w:styleId="8">
    <w:name w:val="heading 3"/>
    <w:basedOn w:val="1"/>
    <w:next w:val="1"/>
    <w:link w:val="31"/>
    <w:semiHidden/>
    <w:unhideWhenUsed/>
    <w:qFormat/>
    <w:uiPriority w:val="0"/>
    <w:pPr>
      <w:spacing w:line="590" w:lineRule="exact"/>
      <w:ind w:firstLine="640"/>
      <w:jc w:val="left"/>
      <w:outlineLvl w:val="2"/>
    </w:pPr>
    <w:rPr>
      <w:rFonts w:hint="eastAsia"/>
      <w:b/>
      <w:bCs/>
      <w:kern w:val="0"/>
    </w:rPr>
  </w:style>
  <w:style w:type="paragraph" w:styleId="9">
    <w:name w:val="heading 4"/>
    <w:basedOn w:val="1"/>
    <w:next w:val="1"/>
    <w:link w:val="42"/>
    <w:semiHidden/>
    <w:unhideWhenUsed/>
    <w:qFormat/>
    <w:uiPriority w:val="0"/>
    <w:pPr>
      <w:keepNext/>
      <w:keepLines/>
      <w:outlineLvl w:val="3"/>
    </w:pPr>
    <w:rPr>
      <w:rFonts w:cstheme="majorBidi"/>
      <w:b/>
    </w:rPr>
  </w:style>
  <w:style w:type="character" w:default="1" w:styleId="19">
    <w:name w:val="Default Paragraph Font"/>
    <w:semiHidden/>
    <w:unhideWhenUsed/>
    <w:uiPriority w:val="1"/>
  </w:style>
  <w:style w:type="table" w:default="1" w:styleId="2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spacing w:line="420" w:lineRule="exact"/>
      <w:ind w:left="493"/>
    </w:pPr>
    <w:rPr>
      <w:rFonts w:ascii="仿宋_GB2312" w:hAnsi="仿宋_GB2312"/>
      <w:color w:val="000000"/>
      <w:kern w:val="0"/>
      <w:sz w:val="28"/>
      <w:szCs w:val="2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 First Indent"/>
    <w:basedOn w:val="5"/>
    <w:qFormat/>
    <w:uiPriority w:val="0"/>
    <w:pPr>
      <w:ind w:firstLine="100" w:firstLineChars="1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10">
    <w:name w:val="table of authorities"/>
    <w:basedOn w:val="1"/>
    <w:next w:val="1"/>
    <w:qFormat/>
    <w:uiPriority w:val="0"/>
    <w:pPr>
      <w:ind w:left="420" w:leftChars="200"/>
    </w:pPr>
  </w:style>
  <w:style w:type="paragraph" w:styleId="11">
    <w:name w:val="Normal Indent"/>
    <w:basedOn w:val="1"/>
    <w:qFormat/>
    <w:uiPriority w:val="0"/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Subtitle"/>
    <w:basedOn w:val="1"/>
    <w:next w:val="1"/>
    <w:link w:val="40"/>
    <w:qFormat/>
    <w:uiPriority w:val="0"/>
    <w:pPr>
      <w:spacing w:line="590" w:lineRule="exact"/>
      <w:ind w:firstLine="0" w:firstLineChars="0"/>
      <w:jc w:val="center"/>
    </w:pPr>
    <w:rPr>
      <w:rFonts w:eastAsia="方正小标宋简体" w:cstheme="majorBidi"/>
      <w:spacing w:val="17"/>
      <w:sz w:val="44"/>
      <w:szCs w:val="44"/>
    </w:rPr>
  </w:style>
  <w:style w:type="paragraph" w:styleId="15">
    <w:name w:val="footnote text"/>
    <w:basedOn w:val="1"/>
    <w:qFormat/>
    <w:uiPriority w:val="0"/>
    <w:pPr>
      <w:snapToGrid w:val="0"/>
      <w:spacing w:line="240" w:lineRule="atLeast"/>
      <w:jc w:val="left"/>
    </w:pPr>
    <w:rPr>
      <w:sz w:val="18"/>
    </w:rPr>
  </w:style>
  <w:style w:type="paragraph" w:styleId="16">
    <w:name w:val="toc 2"/>
    <w:basedOn w:val="1"/>
    <w:next w:val="1"/>
    <w:qFormat/>
    <w:uiPriority w:val="0"/>
    <w:pPr>
      <w:ind w:left="420" w:leftChars="200"/>
    </w:pPr>
  </w:style>
  <w:style w:type="paragraph" w:styleId="17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8">
    <w:name w:val="Title"/>
    <w:basedOn w:val="1"/>
    <w:next w:val="1"/>
    <w:link w:val="38"/>
    <w:qFormat/>
    <w:uiPriority w:val="0"/>
    <w:pPr>
      <w:spacing w:line="590" w:lineRule="exact"/>
      <w:ind w:firstLine="0" w:firstLineChars="0"/>
      <w:contextualSpacing/>
      <w:jc w:val="center"/>
    </w:pPr>
    <w:rPr>
      <w:rFonts w:eastAsia="方正小标宋简体" w:cstheme="majorBidi"/>
      <w:spacing w:val="-11"/>
      <w:kern w:val="28"/>
      <w:sz w:val="44"/>
      <w:szCs w:val="44"/>
    </w:rPr>
  </w:style>
  <w:style w:type="character" w:styleId="20">
    <w:name w:val="footnote reference"/>
    <w:basedOn w:val="19"/>
    <w:qFormat/>
    <w:uiPriority w:val="0"/>
    <w:rPr>
      <w:rFonts w:ascii="等线" w:hAnsi="等线" w:eastAsia="仿宋_GB2312" w:cs="仿宋_GB2312"/>
      <w:sz w:val="21"/>
      <w:szCs w:val="21"/>
      <w:vertAlign w:val="superscript"/>
    </w:rPr>
  </w:style>
  <w:style w:type="table" w:styleId="22">
    <w:name w:val="Table Grid"/>
    <w:basedOn w:val="21"/>
    <w:qFormat/>
    <w:uiPriority w:val="5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3">
    <w:name w:val="报告标题"/>
    <w:basedOn w:val="1"/>
    <w:link w:val="39"/>
    <w:qFormat/>
    <w:uiPriority w:val="0"/>
    <w:pPr>
      <w:ind w:firstLine="0" w:firstLineChars="0"/>
      <w:jc w:val="center"/>
    </w:pPr>
    <w:rPr>
      <w:rFonts w:eastAsia="方正小标宋简体"/>
      <w:sz w:val="44"/>
      <w:szCs w:val="44"/>
    </w:rPr>
  </w:style>
  <w:style w:type="character" w:customStyle="1" w:styleId="24">
    <w:name w:val="标题 1 Char"/>
    <w:basedOn w:val="19"/>
    <w:link w:val="6"/>
    <w:qFormat/>
    <w:uiPriority w:val="9"/>
    <w:rPr>
      <w:rFonts w:ascii="Times New Roman" w:hAnsi="Times New Roman" w:eastAsia="黑体" w:cs="Times New Roman"/>
      <w:sz w:val="32"/>
      <w:szCs w:val="32"/>
      <w14:ligatures w14:val="none"/>
    </w:rPr>
  </w:style>
  <w:style w:type="character" w:customStyle="1" w:styleId="25">
    <w:name w:val="标题 2 字符"/>
    <w:basedOn w:val="19"/>
    <w:semiHidden/>
    <w:qFormat/>
    <w:uiPriority w:val="9"/>
    <w:rPr>
      <w:rFonts w:ascii="Times New Roman" w:hAnsi="Times New Roman" w:eastAsia="黑体" w:cstheme="majorBidi"/>
      <w:color w:val="000000" w:themeColor="text1"/>
      <w:kern w:val="2"/>
      <w:sz w:val="32"/>
      <w:szCs w:val="32"/>
      <w14:textFill>
        <w14:solidFill>
          <w14:schemeClr w14:val="tx1"/>
        </w14:solidFill>
      </w14:textFill>
    </w:rPr>
  </w:style>
  <w:style w:type="paragraph" w:customStyle="1" w:styleId="26">
    <w:name w:val="中大标题"/>
    <w:basedOn w:val="1"/>
    <w:next w:val="1"/>
    <w:link w:val="27"/>
    <w:qFormat/>
    <w:uiPriority w:val="0"/>
    <w:pPr>
      <w:spacing w:line="590" w:lineRule="exact"/>
      <w:ind w:firstLine="0" w:firstLineChars="0"/>
      <w:jc w:val="center"/>
    </w:pPr>
    <w:rPr>
      <w:rFonts w:hint="eastAsia" w:ascii="方正小标宋简体" w:hAnsi="方正小标宋简体" w:eastAsia="方正小标宋简体" w:cs="方正小标宋简体"/>
      <w:sz w:val="44"/>
      <w:szCs w:val="44"/>
    </w:rPr>
  </w:style>
  <w:style w:type="character" w:customStyle="1" w:styleId="27">
    <w:name w:val="中大标题 字符"/>
    <w:basedOn w:val="19"/>
    <w:link w:val="26"/>
    <w:qFormat/>
    <w:uiPriority w:val="0"/>
    <w:rPr>
      <w:rFonts w:eastAsia="方正小标宋简体" w:cstheme="minorBidi"/>
      <w:sz w:val="44"/>
      <w:szCs w:val="21"/>
      <w14:ligatures w14:val="none"/>
    </w:rPr>
  </w:style>
  <w:style w:type="paragraph" w:customStyle="1" w:styleId="28">
    <w:name w:val="表格内容"/>
    <w:basedOn w:val="1"/>
    <w:next w:val="1"/>
    <w:link w:val="35"/>
    <w:qFormat/>
    <w:uiPriority w:val="0"/>
    <w:pPr>
      <w:spacing w:line="320" w:lineRule="exact"/>
      <w:ind w:firstLine="0" w:firstLineChars="0"/>
      <w:jc w:val="left"/>
    </w:pPr>
    <w:rPr>
      <w:sz w:val="24"/>
      <w:szCs w:val="24"/>
    </w:rPr>
  </w:style>
  <w:style w:type="paragraph" w:customStyle="1" w:styleId="29">
    <w:name w:val="表格标题"/>
    <w:basedOn w:val="1"/>
    <w:link w:val="33"/>
    <w:qFormat/>
    <w:uiPriority w:val="0"/>
    <w:pPr>
      <w:spacing w:line="500" w:lineRule="exact"/>
      <w:ind w:firstLine="0" w:firstLineChars="0"/>
      <w:jc w:val="center"/>
    </w:pPr>
    <w:rPr>
      <w:rFonts w:hint="eastAsia" w:eastAsia="黑体" w:cstheme="minorBidi"/>
      <w:sz w:val="28"/>
      <w:szCs w:val="22"/>
    </w:rPr>
  </w:style>
  <w:style w:type="paragraph" w:customStyle="1" w:styleId="30">
    <w:name w:val="中大表格"/>
    <w:basedOn w:val="1"/>
    <w:next w:val="1"/>
    <w:qFormat/>
    <w:uiPriority w:val="0"/>
    <w:pPr>
      <w:spacing w:line="320" w:lineRule="exact"/>
      <w:ind w:firstLine="0" w:firstLineChars="0"/>
    </w:pPr>
    <w:rPr>
      <w:rFonts w:cs="仿宋_GB2312"/>
      <w:sz w:val="24"/>
    </w:rPr>
  </w:style>
  <w:style w:type="character" w:customStyle="1" w:styleId="31">
    <w:name w:val="标题 3 Char"/>
    <w:basedOn w:val="19"/>
    <w:link w:val="8"/>
    <w:semiHidden/>
    <w:qFormat/>
    <w:uiPriority w:val="9"/>
    <w:rPr>
      <w:rFonts w:ascii="Times New Roman" w:hAnsi="Times New Roman" w:eastAsia="仿宋_GB2312" w:cs="Times New Roman"/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customStyle="1" w:styleId="32">
    <w:name w:val="中大正文"/>
    <w:basedOn w:val="1"/>
    <w:qFormat/>
    <w:uiPriority w:val="0"/>
    <w:pPr>
      <w:spacing w:line="590" w:lineRule="exact"/>
      <w:ind w:firstLine="640"/>
    </w:pPr>
  </w:style>
  <w:style w:type="character" w:customStyle="1" w:styleId="33">
    <w:name w:val="表格标题 字符"/>
    <w:link w:val="29"/>
    <w:qFormat/>
    <w:uiPriority w:val="0"/>
    <w:rPr>
      <w:rFonts w:hint="eastAsia" w:ascii="Times New Roman" w:hAnsi="Times New Roman" w:eastAsia="黑体" w:cstheme="minorBidi"/>
      <w:color w:val="262626" w:themeColor="text1" w:themeTint="D9"/>
      <w:kern w:val="2"/>
      <w:sz w:val="28"/>
      <w:szCs w:val="22"/>
      <w14:textFill>
        <w14:solidFill>
          <w14:schemeClr w14:val="tx1">
            <w14:lumMod w14:val="85000"/>
            <w14:lumOff w14:val="15000"/>
          </w14:schemeClr>
        </w14:solidFill>
      </w14:textFill>
      <w14:ligatures w14:val="none"/>
    </w:rPr>
  </w:style>
  <w:style w:type="character" w:customStyle="1" w:styleId="34">
    <w:name w:val="中大表格 字符"/>
    <w:basedOn w:val="19"/>
    <w:qFormat/>
    <w:uiPriority w:val="0"/>
    <w:rPr>
      <w:rFonts w:ascii="Times New Roman" w:hAnsi="Times New Roman" w:eastAsia="仿宋_GB2312"/>
      <w:bCs/>
      <w:sz w:val="24"/>
      <w14:ligatures w14:val="none"/>
    </w:rPr>
  </w:style>
  <w:style w:type="character" w:customStyle="1" w:styleId="35">
    <w:name w:val="中大表格 Char"/>
    <w:link w:val="28"/>
    <w:qFormat/>
    <w:uiPriority w:val="0"/>
    <w:rPr>
      <w:rFonts w:ascii="Times New Roman" w:hAnsi="Times New Roman" w:eastAsia="仿宋_GB2312" w:cs="Times New Roman"/>
      <w:sz w:val="24"/>
      <w:szCs w:val="24"/>
      <w14:ligatures w14:val="none"/>
    </w:rPr>
  </w:style>
  <w:style w:type="paragraph" w:customStyle="1" w:styleId="36">
    <w:name w:val="表格文字"/>
    <w:basedOn w:val="1"/>
    <w:qFormat/>
    <w:uiPriority w:val="0"/>
    <w:pPr>
      <w:adjustRightInd w:val="0"/>
      <w:snapToGrid w:val="0"/>
      <w:ind w:firstLine="0" w:firstLineChars="0"/>
      <w:jc w:val="left"/>
    </w:pPr>
    <w:rPr>
      <w:rFonts w:hint="eastAsia"/>
      <w:sz w:val="24"/>
      <w:szCs w:val="24"/>
    </w:rPr>
  </w:style>
  <w:style w:type="paragraph" w:customStyle="1" w:styleId="37">
    <w:name w:val="大标题"/>
    <w:basedOn w:val="1"/>
    <w:next w:val="1"/>
    <w:qFormat/>
    <w:uiPriority w:val="0"/>
    <w:pPr>
      <w:ind w:firstLine="0" w:firstLineChars="0"/>
      <w:jc w:val="center"/>
    </w:pPr>
    <w:rPr>
      <w:rFonts w:hint="eastAsia" w:eastAsia="方正小标宋简体"/>
      <w:sz w:val="44"/>
      <w:szCs w:val="44"/>
    </w:rPr>
  </w:style>
  <w:style w:type="character" w:customStyle="1" w:styleId="38">
    <w:name w:val="标题 Char"/>
    <w:basedOn w:val="19"/>
    <w:link w:val="18"/>
    <w:qFormat/>
    <w:uiPriority w:val="10"/>
    <w:rPr>
      <w:rFonts w:ascii="Times New Roman" w:hAnsi="Times New Roman" w:eastAsia="方正小标宋简体" w:cstheme="majorBidi"/>
      <w:spacing w:val="-11"/>
      <w:kern w:val="28"/>
      <w:sz w:val="44"/>
      <w:szCs w:val="44"/>
    </w:rPr>
  </w:style>
  <w:style w:type="character" w:customStyle="1" w:styleId="39">
    <w:name w:val="报告标题 字符"/>
    <w:basedOn w:val="19"/>
    <w:link w:val="23"/>
    <w:qFormat/>
    <w:uiPriority w:val="0"/>
    <w:rPr>
      <w:rFonts w:ascii="Times New Roman" w:hAnsi="Times New Roman" w:eastAsia="方正小标宋简体" w:cs="Times New Roman"/>
      <w:sz w:val="44"/>
      <w:szCs w:val="44"/>
      <w14:ligatures w14:val="none"/>
    </w:rPr>
  </w:style>
  <w:style w:type="character" w:customStyle="1" w:styleId="40">
    <w:name w:val="副标题 Char"/>
    <w:basedOn w:val="19"/>
    <w:link w:val="14"/>
    <w:qFormat/>
    <w:uiPriority w:val="11"/>
    <w:rPr>
      <w:rFonts w:ascii="Times New Roman" w:hAnsi="Times New Roman" w:eastAsia="方正小标宋简体" w:cstheme="majorBidi"/>
      <w:color w:val="000000" w:themeColor="text1"/>
      <w:spacing w:val="17"/>
      <w:sz w:val="44"/>
      <w:szCs w:val="44"/>
      <w14:textFill>
        <w14:solidFill>
          <w14:schemeClr w14:val="tx1"/>
        </w14:solidFill>
      </w14:textFill>
    </w:rPr>
  </w:style>
  <w:style w:type="paragraph" w:customStyle="1" w:styleId="41">
    <w:name w:val="表中文字"/>
    <w:qFormat/>
    <w:uiPriority w:val="0"/>
    <w:pPr>
      <w:snapToGrid w:val="0"/>
      <w:spacing w:line="320" w:lineRule="exact"/>
    </w:pPr>
    <w:rPr>
      <w:rFonts w:ascii="Times New Roman" w:hAnsi="Times New Roman" w:eastAsia="仿宋_GB2312" w:cs="Times New Roman"/>
      <w:kern w:val="2"/>
      <w:sz w:val="24"/>
      <w:szCs w:val="24"/>
      <w:lang w:val="en-US" w:eastAsia="zh-CN" w:bidi="ar-SA"/>
    </w:rPr>
  </w:style>
  <w:style w:type="character" w:customStyle="1" w:styleId="42">
    <w:name w:val="标题 4 Char"/>
    <w:basedOn w:val="19"/>
    <w:link w:val="9"/>
    <w:semiHidden/>
    <w:qFormat/>
    <w:uiPriority w:val="9"/>
    <w:rPr>
      <w:rFonts w:ascii="Times New Roman" w:hAnsi="Times New Roman" w:eastAsia="仿宋_GB2312" w:cstheme="majorBidi"/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customStyle="1" w:styleId="43">
    <w:name w:val="标题 2 Char"/>
    <w:basedOn w:val="19"/>
    <w:link w:val="7"/>
    <w:semiHidden/>
    <w:qFormat/>
    <w:uiPriority w:val="9"/>
    <w:rPr>
      <w:rFonts w:ascii="Times New Roman" w:hAnsi="Times New Roman" w:eastAsia="楷体_GB2312" w:cstheme="majorBidi"/>
      <w:color w:val="000000" w:themeColor="text1"/>
      <w:kern w:val="2"/>
      <w:sz w:val="32"/>
      <w:szCs w:val="32"/>
      <w14:textFill>
        <w14:solidFill>
          <w14:schemeClr w14:val="tx1"/>
        </w14:solidFill>
      </w14:textFill>
    </w:rPr>
  </w:style>
  <w:style w:type="paragraph" w:customStyle="1" w:styleId="44">
    <w:name w:val="Default"/>
    <w:basedOn w:val="45"/>
    <w:next w:val="46"/>
    <w:qFormat/>
    <w:uiPriority w:val="0"/>
    <w:pPr>
      <w:autoSpaceDE w:val="0"/>
      <w:autoSpaceDN w:val="0"/>
    </w:pPr>
    <w:rPr>
      <w:rFonts w:ascii="黑体" w:hAnsi="Times New Roman" w:eastAsia="黑体" w:cs="黑体"/>
      <w:color w:val="000000"/>
      <w:sz w:val="24"/>
    </w:rPr>
  </w:style>
  <w:style w:type="paragraph" w:customStyle="1" w:styleId="45">
    <w:name w:val="纯文本1"/>
    <w:basedOn w:val="1"/>
    <w:qFormat/>
    <w:uiPriority w:val="0"/>
    <w:pPr>
      <w:adjustRightInd w:val="0"/>
    </w:pPr>
    <w:rPr>
      <w:rFonts w:ascii="宋体" w:hAnsi="Courier New" w:eastAsia="宋体"/>
      <w:sz w:val="21"/>
      <w:szCs w:val="24"/>
    </w:rPr>
  </w:style>
  <w:style w:type="paragraph" w:customStyle="1" w:styleId="46">
    <w:name w:val="样式35"/>
    <w:next w:val="47"/>
    <w:qFormat/>
    <w:uiPriority w:val="0"/>
    <w:pPr>
      <w:widowControl w:val="0"/>
      <w:spacing w:line="312" w:lineRule="auto"/>
      <w:ind w:firstLine="567"/>
      <w:jc w:val="both"/>
    </w:pPr>
    <w:rPr>
      <w:rFonts w:ascii="宋体" w:hAnsi="Calibri" w:eastAsia="宋体" w:cs="Times New Roman"/>
      <w:kern w:val="2"/>
      <w:sz w:val="28"/>
      <w:szCs w:val="22"/>
      <w:lang w:val="en-US" w:eastAsia="zh-CN" w:bidi="ar-SA"/>
    </w:rPr>
  </w:style>
  <w:style w:type="paragraph" w:customStyle="1" w:styleId="47">
    <w:name w:val="font6"/>
    <w:next w:val="16"/>
    <w:qFormat/>
    <w:uiPriority w:val="0"/>
    <w:pPr>
      <w:spacing w:before="280" w:after="28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160</Words>
  <Characters>915</Characters>
  <Lines>7</Lines>
  <Paragraphs>2</Paragraphs>
  <TotalTime>152</TotalTime>
  <ScaleCrop>false</ScaleCrop>
  <LinksUpToDate>false</LinksUpToDate>
  <CharactersWithSpaces>1073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2024-12-18T05:58:00Z</dcterms:created>
  <dc:creator>MP</dc:creator>
  <cp:lastModifiedBy>Administrator</cp:lastModifiedBy>
  <dcterms:modified xsi:type="dcterms:W3CDTF">2026-07-31T07:29:56Z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572CC1B248E3496D818B0B5D14B2EC95_12</vt:lpwstr>
  </property>
  <property fmtid="{D5CDD505-2E9C-101B-9397-08002B2CF9AE}" pid="4" name="KSOTemplateDocerSaveRecord">
    <vt:lpwstr>eyJoZGlkIjoiZjFmZWIzNDg2MmIzZjExOTIzMmViNTBmYTMwYTk0ZWYiLCJ1c2VySWQiOiIzNzcxNjU3NzMifQ==</vt:lpwstr>
  </property>
</Properties>
</file>