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6200B"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rFonts w:hint="eastAsia" w:ascii="方正仿宋_GBK" w:hAnsi="方正仿宋_GBK" w:eastAsia="方正仿宋_GBK" w:cs="方正仿宋_GBK"/>
          <w:sz w:val="28"/>
          <w:szCs w:val="28"/>
          <w:lang w:val="en-US"/>
        </w:rPr>
      </w:pPr>
      <w:r>
        <w:rPr>
          <w:rFonts w:hint="eastAsia" w:ascii="方正仿宋_GBK" w:hAnsi="方正仿宋_GBK" w:eastAsia="方正仿宋_GBK" w:cs="方正仿宋_GBK"/>
          <w:kern w:val="2"/>
          <w:sz w:val="28"/>
          <w:szCs w:val="28"/>
          <w:lang w:val="en-US" w:eastAsia="zh-CN" w:bidi="ar"/>
        </w:rPr>
        <w:t>附件</w:t>
      </w:r>
      <w:bookmarkStart w:id="0" w:name="_GoBack"/>
      <w:bookmarkEnd w:id="0"/>
    </w:p>
    <w:p w14:paraId="3B4D4ACA">
      <w:pPr>
        <w:spacing w:line="560" w:lineRule="exact"/>
        <w:jc w:val="center"/>
        <w:rPr>
          <w:rFonts w:hint="eastAsia" w:ascii="仿宋_GB2312" w:eastAsia="仿宋_GB2312" w:cs="仿宋_GB2312"/>
          <w:b/>
          <w:bCs w:val="0"/>
          <w:sz w:val="36"/>
          <w:szCs w:val="36"/>
          <w:lang w:eastAsia="zh-CN"/>
        </w:rPr>
      </w:pPr>
      <w:r>
        <w:rPr>
          <w:rFonts w:hint="eastAsia" w:ascii="仿宋_GB2312" w:eastAsia="仿宋_GB2312" w:cs="仿宋_GB2312"/>
          <w:b/>
          <w:bCs w:val="0"/>
          <w:sz w:val="36"/>
          <w:szCs w:val="36"/>
          <w:lang w:eastAsia="zh-CN"/>
        </w:rPr>
        <w:t>粮食搬运装卸服务机构申报表</w:t>
      </w:r>
    </w:p>
    <w:p w14:paraId="07C0A853">
      <w:pPr>
        <w:spacing w:line="560" w:lineRule="exact"/>
        <w:jc w:val="center"/>
        <w:rPr>
          <w:rFonts w:hint="eastAsia" w:ascii="仿宋_GB2312" w:eastAsia="仿宋_GB2312" w:cs="仿宋_GB2312"/>
          <w:b/>
          <w:bCs w:val="0"/>
          <w:sz w:val="36"/>
          <w:szCs w:val="36"/>
          <w:lang w:eastAsia="zh-CN"/>
        </w:rPr>
      </w:pPr>
    </w:p>
    <w:p w14:paraId="1F32E2E8">
      <w:pPr>
        <w:keepNext w:val="0"/>
        <w:keepLines w:val="0"/>
        <w:widowControl w:val="0"/>
        <w:suppressLineNumbers w:val="0"/>
        <w:spacing w:before="0" w:beforeAutospacing="0" w:after="0" w:afterAutospacing="0"/>
        <w:ind w:left="-619" w:leftChars="-295" w:right="0" w:firstLine="562" w:firstLineChars="200"/>
        <w:jc w:val="both"/>
        <w:rPr>
          <w:rFonts w:hint="eastAsia" w:ascii="方正仿宋_GBK" w:hAnsi="方正仿宋_GBK" w:eastAsia="方正仿宋_GBK" w:cs="方正仿宋_GBK"/>
          <w:b/>
          <w:sz w:val="28"/>
          <w:szCs w:val="28"/>
        </w:rPr>
      </w:pPr>
      <w:r>
        <w:rPr>
          <w:rFonts w:hint="eastAsia" w:ascii="仿宋_GB2312" w:hAnsi="Times New Roman" w:eastAsia="仿宋_GB2312" w:cs="仿宋_GB2312"/>
          <w:b/>
          <w:bCs w:val="0"/>
          <w:kern w:val="2"/>
          <w:sz w:val="28"/>
          <w:szCs w:val="28"/>
          <w:lang w:val="en-US" w:eastAsia="zh-CN" w:bidi="ar"/>
        </w:rPr>
        <w:t>申报企业（盖章）：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 xml:space="preserve">                   </w:t>
      </w:r>
      <w:r>
        <w:rPr>
          <w:rFonts w:hint="eastAsia" w:ascii="仿宋_GB2312" w:hAnsi="Times New Roman" w:eastAsia="仿宋_GB2312" w:cs="仿宋_GB2312"/>
          <w:b/>
          <w:bCs w:val="0"/>
          <w:kern w:val="2"/>
          <w:sz w:val="28"/>
          <w:szCs w:val="28"/>
          <w:lang w:val="en-US" w:eastAsia="zh-CN" w:bidi="ar"/>
        </w:rPr>
        <w:t>申报日期：</w:t>
      </w:r>
    </w:p>
    <w:tbl>
      <w:tblPr>
        <w:tblStyle w:val="2"/>
        <w:tblW w:w="9320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2167"/>
        <w:gridCol w:w="1538"/>
        <w:gridCol w:w="1618"/>
        <w:gridCol w:w="1261"/>
        <w:gridCol w:w="2067"/>
      </w:tblGrid>
      <w:tr w14:paraId="1EA27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1769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 w:val="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0"/>
                <w:sz w:val="28"/>
                <w:szCs w:val="28"/>
                <w:lang w:val="en-US" w:eastAsia="zh-CN" w:bidi="ar"/>
              </w:rPr>
              <w:t>申报企业名称</w:t>
            </w:r>
          </w:p>
        </w:tc>
        <w:tc>
          <w:tcPr>
            <w:tcW w:w="6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D8FA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</w:tr>
      <w:tr w14:paraId="46170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20BC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 w:val="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0"/>
                <w:sz w:val="28"/>
                <w:szCs w:val="28"/>
                <w:lang w:val="en-US" w:eastAsia="zh-CN" w:bidi="ar"/>
              </w:rPr>
              <w:t>地址</w:t>
            </w:r>
          </w:p>
        </w:tc>
        <w:tc>
          <w:tcPr>
            <w:tcW w:w="6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B811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</w:tr>
      <w:tr w14:paraId="69AF7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3596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 w:val="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0"/>
                <w:sz w:val="28"/>
                <w:szCs w:val="28"/>
                <w:lang w:val="en-US" w:eastAsia="zh-CN" w:bidi="ar"/>
              </w:rPr>
              <w:t>法人代表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6CEA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61DA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 w:val="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3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209E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</w:tr>
      <w:tr w14:paraId="614E1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6FCC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 w:val="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0"/>
                <w:sz w:val="28"/>
                <w:szCs w:val="28"/>
                <w:lang w:val="en-US" w:eastAsia="zh-CN" w:bidi="ar"/>
              </w:rPr>
              <w:t>经办人姓名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3B1F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533F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 w:val="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3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C560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</w:tr>
      <w:tr w14:paraId="14BE4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AD8D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 w:val="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0"/>
                <w:sz w:val="28"/>
                <w:szCs w:val="28"/>
                <w:lang w:val="en-US" w:eastAsia="zh-CN" w:bidi="ar"/>
              </w:rPr>
              <w:t>经营范围</w:t>
            </w:r>
          </w:p>
        </w:tc>
        <w:tc>
          <w:tcPr>
            <w:tcW w:w="64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ED30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/>
              </w:rPr>
            </w:pPr>
          </w:p>
        </w:tc>
      </w:tr>
      <w:tr w14:paraId="75861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4424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 w:val="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0"/>
                <w:sz w:val="28"/>
                <w:szCs w:val="28"/>
                <w:lang w:val="en-US" w:eastAsia="zh-CN" w:bidi="ar"/>
              </w:rPr>
              <w:t>响应时效承诺</w:t>
            </w:r>
          </w:p>
        </w:tc>
      </w:tr>
      <w:tr w14:paraId="02C4E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</w:trPr>
        <w:tc>
          <w:tcPr>
            <w:tcW w:w="93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5C4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eastAsia="仿宋_GB2312" w:cs="仿宋_GB2312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8"/>
                <w:szCs w:val="28"/>
                <w:lang w:val="en-US" w:eastAsia="zh-CN" w:bidi="ar"/>
              </w:rPr>
              <w:t>收到委托方发出的粮食整理、移仓、轮换出入库通知</w:t>
            </w:r>
            <w:r>
              <w:rPr>
                <w:rFonts w:hint="eastAsia" w:ascii="仿宋_GB2312" w:hAnsi="Times New Roman" w:eastAsia="仿宋_GB2312" w:cs="仿宋_GB2312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Times New Roman" w:eastAsia="仿宋_GB2312" w:cs="仿宋_GB2312"/>
                <w:kern w:val="0"/>
                <w:sz w:val="28"/>
                <w:szCs w:val="28"/>
                <w:lang w:val="en-US" w:eastAsia="zh-CN" w:bidi="ar"/>
              </w:rPr>
              <w:t>小时内组织足够运力到达指定地点。</w:t>
            </w:r>
          </w:p>
        </w:tc>
      </w:tr>
      <w:tr w14:paraId="0E293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3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397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Times New Roman" w:eastAsia="仿宋_GB2312" w:cs="仿宋_GB2312"/>
                <w:b/>
                <w:bCs w:val="0"/>
                <w:kern w:val="0"/>
                <w:sz w:val="28"/>
                <w:szCs w:val="28"/>
                <w:lang w:val="en-US" w:eastAsia="zh-CN" w:bidi="ar"/>
              </w:rPr>
              <w:t>粮食搬运装卸综合服务项目报价</w:t>
            </w:r>
          </w:p>
        </w:tc>
      </w:tr>
      <w:tr w14:paraId="7086E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97C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 w:val="0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65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6F0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 w:val="0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kern w:val="0"/>
                <w:sz w:val="28"/>
                <w:szCs w:val="28"/>
                <w:lang w:val="en-US" w:eastAsia="zh-CN" w:bidi="ar"/>
              </w:rPr>
              <w:t>服务项目内容</w:t>
            </w: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787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 w:val="0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kern w:val="0"/>
                <w:sz w:val="28"/>
                <w:szCs w:val="28"/>
                <w:lang w:val="en-US" w:eastAsia="zh-CN" w:bidi="ar"/>
              </w:rPr>
              <w:t>报价</w:t>
            </w:r>
          </w:p>
          <w:p w14:paraId="587E79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b/>
                <w:bCs w:val="0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 w:val="0"/>
                <w:kern w:val="0"/>
                <w:sz w:val="28"/>
                <w:szCs w:val="28"/>
                <w:lang w:val="en-US" w:eastAsia="zh-CN" w:bidi="ar"/>
              </w:rPr>
              <w:t>（元/吨，含税、含发票）</w:t>
            </w:r>
          </w:p>
        </w:tc>
      </w:tr>
      <w:tr w14:paraId="13611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6DC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65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D7E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D64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</w:p>
        </w:tc>
      </w:tr>
      <w:tr w14:paraId="268BB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7AF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65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69A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D4B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</w:p>
        </w:tc>
      </w:tr>
      <w:tr w14:paraId="55C50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0D0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65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18D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296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</w:p>
        </w:tc>
      </w:tr>
      <w:tr w14:paraId="3CCEC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564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65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8D8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840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</w:p>
        </w:tc>
      </w:tr>
      <w:tr w14:paraId="0C18F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9B0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65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E1E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861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</w:p>
        </w:tc>
      </w:tr>
      <w:tr w14:paraId="3F299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E83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65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BFC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</w:p>
        </w:tc>
        <w:tc>
          <w:tcPr>
            <w:tcW w:w="2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E13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</w:p>
        </w:tc>
      </w:tr>
      <w:tr w14:paraId="51F2F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238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备注：以上报价已包含粮食出（入）库过程中所需提供的铺设通风地笼、踏粮板、预埋测温电缆、仓内外清洁打扫、运粮机械设备清洁打扫等综合服务工作内容。</w:t>
            </w:r>
          </w:p>
        </w:tc>
      </w:tr>
    </w:tbl>
    <w:p w14:paraId="4A3560FF">
      <w:pPr>
        <w:spacing w:line="560" w:lineRule="exact"/>
        <w:jc w:val="both"/>
        <w:rPr>
          <w:rFonts w:hint="eastAsia" w:ascii="方正仿宋_GBK" w:hAnsi="方正仿宋_GBK" w:eastAsia="方正仿宋_GBK" w:cs="方正仿宋_GBK"/>
          <w:b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8367DD"/>
    <w:rsid w:val="16925FCF"/>
    <w:rsid w:val="448844AA"/>
    <w:rsid w:val="5FC428E6"/>
    <w:rsid w:val="7006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217</Characters>
  <Lines>0</Lines>
  <Paragraphs>0</Paragraphs>
  <TotalTime>1</TotalTime>
  <ScaleCrop>false</ScaleCrop>
  <LinksUpToDate>false</LinksUpToDate>
  <CharactersWithSpaces>240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2025-10-28T06:59:00Z</dcterms:created>
  <dc:creator>Administrator</dc:creator>
  <cp:lastModifiedBy>杨琦琦</cp:lastModifiedBy>
  <dcterms:modified xsi:type="dcterms:W3CDTF">2025-10-30T00:52:33Z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eyJoZGlkIjoiZGZmZjMwNDE2MWE4ZDFhOTNlMTJiZDNhNGVmYjRmNTIiLCJ1c2VySWQiOiIyNDk0NjA4MjEifQ==</vt:lpwstr>
  </property>
  <property fmtid="{D5CDD505-2E9C-101B-9397-08002B2CF9AE}" pid="4" name="ICV">
    <vt:lpwstr>906C621871FB45F68802B1B94B9472BD_12</vt:lpwstr>
  </property>
</Properties>
</file>