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114" w:rsidRPr="00A06FA4" w:rsidRDefault="006D6114" w:rsidP="006D6114">
      <w:pPr>
        <w:widowControl/>
        <w:spacing w:line="500" w:lineRule="exact"/>
        <w:jc w:val="left"/>
        <w:rPr>
          <w:rFonts w:ascii="方正黑体_GBK" w:eastAsia="方正黑体_GBK" w:hAnsi="方正黑体_GBK" w:cs="方正黑体_GBK"/>
          <w:color w:val="000000" w:themeColor="text1"/>
          <w:kern w:val="0"/>
          <w:sz w:val="32"/>
          <w:szCs w:val="32"/>
          <w:lang w:bidi="ar"/>
        </w:rPr>
      </w:pPr>
      <w:r w:rsidRPr="00A06FA4">
        <w:rPr>
          <w:rFonts w:ascii="方正黑体_GBK" w:eastAsia="方正黑体_GBK" w:hAnsi="方正黑体_GBK" w:cs="方正黑体_GBK" w:hint="eastAsia"/>
          <w:color w:val="000000" w:themeColor="text1"/>
          <w:kern w:val="0"/>
          <w:sz w:val="32"/>
          <w:szCs w:val="32"/>
          <w:lang w:bidi="ar"/>
        </w:rPr>
        <w:t>附件</w:t>
      </w:r>
      <w:r w:rsidRPr="00A06FA4">
        <w:rPr>
          <w:rFonts w:ascii="方正黑体_GBK" w:eastAsia="方正黑体_GBK" w:hAnsi="方正黑体_GBK" w:cs="方正黑体_GBK"/>
          <w:color w:val="000000" w:themeColor="text1"/>
          <w:kern w:val="0"/>
          <w:sz w:val="32"/>
          <w:szCs w:val="32"/>
          <w:lang w:bidi="ar"/>
        </w:rPr>
        <w:t>2</w:t>
      </w:r>
    </w:p>
    <w:p w:rsidR="006D6114" w:rsidRPr="00A06FA4" w:rsidRDefault="006D6114" w:rsidP="006D6114">
      <w:pPr>
        <w:widowControl/>
        <w:spacing w:beforeLines="50" w:before="156" w:afterLines="50" w:after="156" w:line="500" w:lineRule="exact"/>
        <w:jc w:val="center"/>
        <w:rPr>
          <w:rFonts w:ascii="方正大标宋简体" w:eastAsia="方正大标宋简体" w:hAnsi="方正大标宋简体" w:cs="方正大标宋简体"/>
          <w:color w:val="000000" w:themeColor="text1"/>
          <w:sz w:val="44"/>
          <w:szCs w:val="44"/>
        </w:rPr>
      </w:pPr>
      <w:r w:rsidRPr="00A06FA4">
        <w:rPr>
          <w:rFonts w:ascii="方正大标宋简体" w:eastAsia="方正大标宋简体" w:hAnsi="方正大标宋简体" w:cs="方正大标宋简体" w:hint="eastAsia"/>
          <w:color w:val="000000" w:themeColor="text1"/>
          <w:kern w:val="0"/>
          <w:sz w:val="44"/>
          <w:szCs w:val="44"/>
          <w:lang w:bidi="ar"/>
        </w:rPr>
        <w:t>销售门</w:t>
      </w:r>
      <w:proofErr w:type="gramStart"/>
      <w:r w:rsidRPr="00A06FA4">
        <w:rPr>
          <w:rFonts w:ascii="方正大标宋简体" w:eastAsia="方正大标宋简体" w:hAnsi="方正大标宋简体" w:cs="方正大标宋简体" w:hint="eastAsia"/>
          <w:color w:val="000000" w:themeColor="text1"/>
          <w:kern w:val="0"/>
          <w:sz w:val="44"/>
          <w:szCs w:val="44"/>
          <w:lang w:bidi="ar"/>
        </w:rPr>
        <w:t>店承</w:t>
      </w:r>
      <w:bookmarkStart w:id="0" w:name="_GoBack"/>
      <w:bookmarkEnd w:id="0"/>
      <w:r w:rsidRPr="00A06FA4">
        <w:rPr>
          <w:rFonts w:ascii="方正大标宋简体" w:eastAsia="方正大标宋简体" w:hAnsi="方正大标宋简体" w:cs="方正大标宋简体" w:hint="eastAsia"/>
          <w:color w:val="000000" w:themeColor="text1"/>
          <w:kern w:val="0"/>
          <w:sz w:val="44"/>
          <w:szCs w:val="44"/>
          <w:lang w:bidi="ar"/>
        </w:rPr>
        <w:t>诺</w:t>
      </w:r>
      <w:proofErr w:type="gramEnd"/>
      <w:r w:rsidRPr="00A06FA4">
        <w:rPr>
          <w:rFonts w:ascii="方正大标宋简体" w:eastAsia="方正大标宋简体" w:hAnsi="方正大标宋简体" w:cs="方正大标宋简体" w:hint="eastAsia"/>
          <w:color w:val="000000" w:themeColor="text1"/>
          <w:kern w:val="0"/>
          <w:sz w:val="44"/>
          <w:szCs w:val="44"/>
          <w:lang w:bidi="ar"/>
        </w:rPr>
        <w:t>书（样式）</w:t>
      </w:r>
    </w:p>
    <w:p w:rsidR="006D6114" w:rsidRPr="00A06FA4" w:rsidRDefault="006D6114" w:rsidP="006D6114">
      <w:pPr>
        <w:widowControl/>
        <w:adjustRightInd w:val="0"/>
        <w:spacing w:line="490" w:lineRule="exact"/>
        <w:ind w:firstLineChars="200" w:firstLine="640"/>
        <w:rPr>
          <w:rFonts w:ascii="仿宋_GB2312" w:eastAsia="仿宋_GB2312" w:hAnsi="仿宋_GB2312" w:cs="仿宋_GB2312"/>
          <w:color w:val="000000" w:themeColor="text1"/>
          <w:sz w:val="32"/>
          <w:szCs w:val="32"/>
        </w:rPr>
      </w:pPr>
      <w:r w:rsidRPr="00A06FA4">
        <w:rPr>
          <w:rFonts w:ascii="仿宋_GB2312" w:eastAsia="仿宋_GB2312" w:hAnsi="仿宋_GB2312" w:cs="仿宋_GB2312" w:hint="eastAsia"/>
          <w:color w:val="000000" w:themeColor="text1"/>
          <w:kern w:val="0"/>
          <w:sz w:val="32"/>
          <w:szCs w:val="32"/>
          <w:lang w:bidi="ar"/>
        </w:rPr>
        <w:t>我单位作为销售企业/门店，自愿参加电动自行车以旧换新，经批准后，承担相应的换新等任务，现郑重承诺如下：</w:t>
      </w:r>
    </w:p>
    <w:p w:rsidR="006D6114" w:rsidRPr="00A06FA4" w:rsidRDefault="006D6114" w:rsidP="006D6114">
      <w:pPr>
        <w:widowControl/>
        <w:adjustRightInd w:val="0"/>
        <w:spacing w:line="490" w:lineRule="exact"/>
        <w:ind w:firstLineChars="200" w:firstLine="640"/>
        <w:rPr>
          <w:rFonts w:ascii="仿宋_GB2312" w:eastAsia="仿宋_GB2312" w:hAnsi="仿宋_GB2312" w:cs="仿宋_GB2312"/>
          <w:color w:val="000000" w:themeColor="text1"/>
          <w:kern w:val="0"/>
          <w:sz w:val="32"/>
          <w:szCs w:val="32"/>
          <w:lang w:bidi="ar"/>
        </w:rPr>
      </w:pPr>
      <w:r w:rsidRPr="00A06FA4">
        <w:rPr>
          <w:rFonts w:ascii="仿宋_GB2312" w:eastAsia="仿宋_GB2312" w:hAnsi="仿宋_GB2312" w:cs="仿宋_GB2312" w:hint="eastAsia"/>
          <w:color w:val="000000" w:themeColor="text1"/>
          <w:kern w:val="0"/>
          <w:sz w:val="32"/>
          <w:szCs w:val="32"/>
          <w:lang w:bidi="ar"/>
        </w:rPr>
        <w:t>一、本单位依法合</w:t>
      </w:r>
      <w:proofErr w:type="gramStart"/>
      <w:r w:rsidRPr="00A06FA4">
        <w:rPr>
          <w:rFonts w:ascii="仿宋_GB2312" w:eastAsia="仿宋_GB2312" w:hAnsi="仿宋_GB2312" w:cs="仿宋_GB2312" w:hint="eastAsia"/>
          <w:color w:val="000000" w:themeColor="text1"/>
          <w:kern w:val="0"/>
          <w:sz w:val="32"/>
          <w:szCs w:val="32"/>
          <w:lang w:bidi="ar"/>
        </w:rPr>
        <w:t>规</w:t>
      </w:r>
      <w:proofErr w:type="gramEnd"/>
      <w:r w:rsidRPr="00A06FA4">
        <w:rPr>
          <w:rFonts w:ascii="仿宋_GB2312" w:eastAsia="仿宋_GB2312" w:hAnsi="仿宋_GB2312" w:cs="仿宋_GB2312" w:hint="eastAsia"/>
          <w:color w:val="000000" w:themeColor="text1"/>
          <w:kern w:val="0"/>
          <w:sz w:val="32"/>
          <w:szCs w:val="32"/>
          <w:lang w:bidi="ar"/>
        </w:rPr>
        <w:t>设立，具备相应销售资质。</w:t>
      </w:r>
    </w:p>
    <w:p w:rsidR="006D6114" w:rsidRPr="00A06FA4" w:rsidRDefault="006D6114" w:rsidP="006D6114">
      <w:pPr>
        <w:widowControl/>
        <w:adjustRightInd w:val="0"/>
        <w:spacing w:line="490" w:lineRule="exact"/>
        <w:ind w:firstLineChars="200" w:firstLine="640"/>
        <w:rPr>
          <w:rFonts w:ascii="仿宋_GB2312" w:eastAsia="仿宋_GB2312" w:hAnsi="仿宋_GB2312" w:cs="仿宋_GB2312"/>
          <w:color w:val="000000" w:themeColor="text1"/>
          <w:sz w:val="32"/>
          <w:szCs w:val="32"/>
        </w:rPr>
      </w:pPr>
      <w:r w:rsidRPr="00A06FA4">
        <w:rPr>
          <w:rFonts w:ascii="仿宋_GB2312" w:eastAsia="仿宋_GB2312" w:hAnsi="仿宋_GB2312" w:cs="仿宋_GB2312" w:hint="eastAsia"/>
          <w:color w:val="000000" w:themeColor="text1"/>
          <w:kern w:val="0"/>
          <w:sz w:val="32"/>
          <w:szCs w:val="32"/>
          <w:lang w:bidi="ar"/>
        </w:rPr>
        <w:t>二、销售参加以旧换新活动的电动自行车新车，具有符合现行强制性国家标准的产品合格证、强制性产品认证（CCC）证书，同时不提供非法改装服务。</w:t>
      </w:r>
    </w:p>
    <w:p w:rsidR="006D6114" w:rsidRPr="00A06FA4" w:rsidRDefault="006D6114" w:rsidP="006D6114">
      <w:pPr>
        <w:widowControl/>
        <w:adjustRightInd w:val="0"/>
        <w:spacing w:line="490" w:lineRule="exact"/>
        <w:ind w:firstLineChars="200" w:firstLine="640"/>
        <w:rPr>
          <w:rFonts w:ascii="仿宋_GB2312" w:eastAsia="仿宋_GB2312" w:hAnsi="仿宋_GB2312" w:cs="仿宋_GB2312"/>
          <w:color w:val="000000" w:themeColor="text1"/>
          <w:sz w:val="32"/>
          <w:szCs w:val="32"/>
        </w:rPr>
      </w:pPr>
      <w:r w:rsidRPr="00A06FA4">
        <w:rPr>
          <w:rFonts w:ascii="仿宋_GB2312" w:eastAsia="仿宋_GB2312" w:hAnsi="仿宋_GB2312" w:cs="仿宋_GB2312" w:hint="eastAsia"/>
          <w:color w:val="000000" w:themeColor="text1"/>
          <w:kern w:val="0"/>
          <w:sz w:val="32"/>
          <w:szCs w:val="32"/>
          <w:lang w:bidi="ar"/>
        </w:rPr>
        <w:t>三、保证销售参加以旧换新活动的电动自行车新车的价格，不高于参加以旧换新活动前1个月内本单位同款产品的平均成交价格。向社会公开承诺，不搞先涨价再补贴，接受消费者监督。</w:t>
      </w:r>
    </w:p>
    <w:p w:rsidR="006D6114" w:rsidRPr="00A06FA4" w:rsidRDefault="006D6114" w:rsidP="006D6114">
      <w:pPr>
        <w:widowControl/>
        <w:adjustRightInd w:val="0"/>
        <w:spacing w:line="490" w:lineRule="exact"/>
        <w:ind w:firstLineChars="200" w:firstLine="640"/>
        <w:rPr>
          <w:rFonts w:ascii="仿宋_GB2312" w:eastAsia="仿宋_GB2312" w:hAnsi="仿宋_GB2312" w:cs="仿宋_GB2312"/>
          <w:color w:val="000000" w:themeColor="text1"/>
          <w:sz w:val="32"/>
          <w:szCs w:val="32"/>
        </w:rPr>
      </w:pPr>
      <w:r w:rsidRPr="00A06FA4">
        <w:rPr>
          <w:rFonts w:ascii="仿宋_GB2312" w:eastAsia="仿宋_GB2312" w:hAnsi="仿宋_GB2312" w:cs="仿宋_GB2312" w:hint="eastAsia"/>
          <w:color w:val="000000" w:themeColor="text1"/>
          <w:kern w:val="0"/>
          <w:sz w:val="32"/>
          <w:szCs w:val="32"/>
          <w:lang w:bidi="ar"/>
        </w:rPr>
        <w:t>四、加强政策宣传，做到政策图解、价格公示、监督电话、承诺书“四上墙”。</w:t>
      </w:r>
    </w:p>
    <w:p w:rsidR="006D6114" w:rsidRPr="00A06FA4" w:rsidRDefault="006D6114" w:rsidP="006D6114">
      <w:pPr>
        <w:widowControl/>
        <w:adjustRightInd w:val="0"/>
        <w:spacing w:line="490" w:lineRule="exact"/>
        <w:ind w:firstLineChars="200" w:firstLine="640"/>
        <w:rPr>
          <w:rFonts w:ascii="仿宋_GB2312" w:eastAsia="仿宋_GB2312" w:hAnsi="仿宋_GB2312" w:cs="仿宋_GB2312"/>
          <w:color w:val="000000" w:themeColor="text1"/>
          <w:sz w:val="32"/>
          <w:szCs w:val="32"/>
        </w:rPr>
      </w:pPr>
      <w:r w:rsidRPr="00A06FA4">
        <w:rPr>
          <w:rFonts w:ascii="仿宋_GB2312" w:eastAsia="仿宋_GB2312" w:hAnsi="仿宋_GB2312" w:cs="仿宋_GB2312" w:hint="eastAsia"/>
          <w:color w:val="000000" w:themeColor="text1"/>
          <w:kern w:val="0"/>
          <w:sz w:val="32"/>
          <w:szCs w:val="32"/>
          <w:lang w:bidi="ar"/>
        </w:rPr>
        <w:t>五、保证参加以旧换新活动收回的报废老旧电动自行车及自带的锂离子蓄电池、铅酸蓄电池未经我单位流入二手市场、改装黑作坊和骗补。</w:t>
      </w:r>
    </w:p>
    <w:p w:rsidR="006D6114" w:rsidRPr="00A06FA4" w:rsidRDefault="006D6114" w:rsidP="006D6114">
      <w:pPr>
        <w:widowControl/>
        <w:adjustRightInd w:val="0"/>
        <w:spacing w:line="490" w:lineRule="exact"/>
        <w:ind w:firstLineChars="200" w:firstLine="640"/>
        <w:rPr>
          <w:rFonts w:ascii="仿宋_GB2312" w:eastAsia="仿宋_GB2312" w:hAnsi="仿宋_GB2312" w:cs="仿宋_GB2312"/>
          <w:color w:val="000000" w:themeColor="text1"/>
          <w:sz w:val="32"/>
          <w:szCs w:val="32"/>
        </w:rPr>
      </w:pPr>
      <w:r w:rsidRPr="00A06FA4">
        <w:rPr>
          <w:rFonts w:ascii="仿宋_GB2312" w:eastAsia="仿宋_GB2312" w:hAnsi="仿宋_GB2312" w:cs="仿宋_GB2312" w:hint="eastAsia"/>
          <w:color w:val="000000" w:themeColor="text1"/>
          <w:kern w:val="0"/>
          <w:sz w:val="32"/>
          <w:szCs w:val="32"/>
          <w:lang w:bidi="ar"/>
        </w:rPr>
        <w:t>六、妥善临时性保管参加以旧换新活动收回的老旧电动自行车及自带的锂离子蓄电池、铅酸蓄电池，不在居民住宅、人员密集场所违规储存。及时交回收企业清运，做到“一日一清”。参加以旧换新活动期间，杜绝发生火灾事故。</w:t>
      </w:r>
    </w:p>
    <w:p w:rsidR="006D6114" w:rsidRPr="00A06FA4" w:rsidRDefault="006D6114" w:rsidP="006D6114">
      <w:pPr>
        <w:widowControl/>
        <w:adjustRightInd w:val="0"/>
        <w:spacing w:line="490" w:lineRule="exact"/>
        <w:ind w:firstLineChars="200" w:firstLine="640"/>
        <w:rPr>
          <w:rFonts w:ascii="仿宋_GB2312" w:eastAsia="仿宋_GB2312" w:hAnsi="仿宋_GB2312" w:cs="仿宋_GB2312"/>
          <w:color w:val="000000" w:themeColor="text1"/>
          <w:kern w:val="0"/>
          <w:sz w:val="32"/>
          <w:szCs w:val="32"/>
          <w:lang w:bidi="ar"/>
        </w:rPr>
      </w:pPr>
      <w:r w:rsidRPr="00A06FA4">
        <w:rPr>
          <w:rFonts w:ascii="仿宋_GB2312" w:eastAsia="仿宋_GB2312" w:hAnsi="仿宋_GB2312" w:cs="仿宋_GB2312" w:hint="eastAsia"/>
          <w:color w:val="000000" w:themeColor="text1"/>
          <w:kern w:val="0"/>
          <w:sz w:val="32"/>
          <w:szCs w:val="32"/>
          <w:lang w:bidi="ar"/>
        </w:rPr>
        <w:t>七、接受有关监督执法部门的监督检查，以及电动自行车以旧换新工作牵头部门的工作指导，落实各项工作要求。</w:t>
      </w:r>
    </w:p>
    <w:p w:rsidR="006D6114" w:rsidRPr="00A06FA4" w:rsidRDefault="006D6114" w:rsidP="006D6114">
      <w:pPr>
        <w:widowControl/>
        <w:adjustRightInd w:val="0"/>
        <w:spacing w:line="490" w:lineRule="exact"/>
        <w:ind w:firstLineChars="200" w:firstLine="640"/>
        <w:rPr>
          <w:rFonts w:ascii="仿宋_GB2312" w:eastAsia="仿宋_GB2312" w:hAnsi="仿宋_GB2312" w:cs="仿宋_GB2312" w:hint="eastAsia"/>
          <w:color w:val="000000" w:themeColor="text1"/>
          <w:kern w:val="0"/>
          <w:sz w:val="32"/>
          <w:szCs w:val="32"/>
          <w:lang w:bidi="ar"/>
        </w:rPr>
      </w:pPr>
      <w:r w:rsidRPr="00A06FA4">
        <w:rPr>
          <w:rFonts w:ascii="仿宋_GB2312" w:eastAsia="仿宋_GB2312" w:hAnsi="仿宋_GB2312" w:cs="仿宋_GB2312" w:hint="eastAsia"/>
          <w:color w:val="000000" w:themeColor="text1"/>
          <w:kern w:val="0"/>
          <w:sz w:val="32"/>
          <w:szCs w:val="32"/>
          <w:lang w:bidi="ar"/>
        </w:rPr>
        <w:t>如果违反以上承诺，本企业/门</w:t>
      </w:r>
      <w:proofErr w:type="gramStart"/>
      <w:r w:rsidRPr="00A06FA4">
        <w:rPr>
          <w:rFonts w:ascii="仿宋_GB2312" w:eastAsia="仿宋_GB2312" w:hAnsi="仿宋_GB2312" w:cs="仿宋_GB2312" w:hint="eastAsia"/>
          <w:color w:val="000000" w:themeColor="text1"/>
          <w:kern w:val="0"/>
          <w:sz w:val="32"/>
          <w:szCs w:val="32"/>
          <w:lang w:bidi="ar"/>
        </w:rPr>
        <w:t>店愿意</w:t>
      </w:r>
      <w:proofErr w:type="gramEnd"/>
      <w:r w:rsidRPr="00A06FA4">
        <w:rPr>
          <w:rFonts w:ascii="仿宋_GB2312" w:eastAsia="仿宋_GB2312" w:hAnsi="仿宋_GB2312" w:cs="仿宋_GB2312" w:hint="eastAsia"/>
          <w:color w:val="000000" w:themeColor="text1"/>
          <w:kern w:val="0"/>
          <w:sz w:val="32"/>
          <w:szCs w:val="32"/>
          <w:lang w:bidi="ar"/>
        </w:rPr>
        <w:t>无条件承担相应后果和法律责任。</w:t>
      </w:r>
    </w:p>
    <w:p w:rsidR="006D6114" w:rsidRPr="00A06FA4" w:rsidRDefault="006D6114" w:rsidP="006D6114">
      <w:pPr>
        <w:pStyle w:val="a0"/>
        <w:rPr>
          <w:color w:val="000000" w:themeColor="text1"/>
          <w:lang w:bidi="ar"/>
        </w:rPr>
      </w:pPr>
    </w:p>
    <w:p w:rsidR="006D6114" w:rsidRPr="00A06FA4" w:rsidRDefault="006D6114" w:rsidP="006D6114">
      <w:pPr>
        <w:widowControl/>
        <w:adjustRightInd w:val="0"/>
        <w:spacing w:line="490" w:lineRule="exact"/>
        <w:ind w:firstLineChars="200" w:firstLine="620"/>
        <w:jc w:val="left"/>
        <w:rPr>
          <w:rFonts w:ascii="仿宋_GB2312" w:eastAsia="仿宋_GB2312" w:hAnsi="仿宋_GB2312" w:cs="仿宋_GB2312"/>
          <w:color w:val="000000" w:themeColor="text1"/>
          <w:kern w:val="0"/>
          <w:sz w:val="31"/>
          <w:szCs w:val="31"/>
          <w:lang w:bidi="ar"/>
        </w:rPr>
      </w:pPr>
      <w:r w:rsidRPr="00A06FA4">
        <w:rPr>
          <w:rFonts w:ascii="仿宋_GB2312" w:eastAsia="仿宋_GB2312" w:hAnsi="仿宋_GB2312" w:cs="仿宋_GB2312" w:hint="eastAsia"/>
          <w:color w:val="000000" w:themeColor="text1"/>
          <w:kern w:val="0"/>
          <w:sz w:val="31"/>
          <w:szCs w:val="31"/>
          <w:lang w:bidi="ar"/>
        </w:rPr>
        <w:t xml:space="preserve">        </w:t>
      </w:r>
      <w:r w:rsidRPr="00A06FA4">
        <w:rPr>
          <w:rFonts w:ascii="仿宋_GB2312" w:eastAsia="仿宋_GB2312" w:hAnsi="仿宋_GB2312" w:cs="仿宋_GB2312" w:hint="eastAsia"/>
          <w:color w:val="000000" w:themeColor="text1"/>
          <w:kern w:val="0"/>
          <w:sz w:val="31"/>
          <w:szCs w:val="31"/>
          <w:lang w:bidi="ar"/>
        </w:rPr>
        <w:t xml:space="preserve"> </w:t>
      </w:r>
      <w:r w:rsidRPr="00A06FA4">
        <w:rPr>
          <w:rFonts w:ascii="仿宋_GB2312" w:eastAsia="仿宋_GB2312" w:hAnsi="仿宋_GB2312" w:cs="仿宋_GB2312" w:hint="eastAsia"/>
          <w:color w:val="000000" w:themeColor="text1"/>
          <w:kern w:val="0"/>
          <w:sz w:val="31"/>
          <w:szCs w:val="31"/>
          <w:lang w:bidi="ar"/>
        </w:rPr>
        <w:t xml:space="preserve">       承诺企业/门店（盖章）：</w:t>
      </w:r>
    </w:p>
    <w:p w:rsidR="006D6114" w:rsidRPr="00A06FA4" w:rsidRDefault="006D6114" w:rsidP="006D6114">
      <w:pPr>
        <w:pStyle w:val="a0"/>
        <w:spacing w:line="490" w:lineRule="exact"/>
        <w:rPr>
          <w:rFonts w:ascii="仿宋_GB2312" w:eastAsia="仿宋_GB2312" w:hAnsi="仿宋_GB2312" w:cs="仿宋_GB2312"/>
          <w:color w:val="000000" w:themeColor="text1"/>
          <w:kern w:val="0"/>
          <w:sz w:val="31"/>
          <w:szCs w:val="31"/>
          <w:lang w:bidi="ar"/>
        </w:rPr>
      </w:pPr>
      <w:r w:rsidRPr="00A06FA4">
        <w:rPr>
          <w:rFonts w:ascii="仿宋_GB2312" w:eastAsia="仿宋_GB2312" w:hAnsi="仿宋_GB2312" w:cs="仿宋_GB2312" w:hint="eastAsia"/>
          <w:color w:val="000000" w:themeColor="text1"/>
          <w:kern w:val="0"/>
          <w:sz w:val="31"/>
          <w:szCs w:val="31"/>
          <w:lang w:bidi="ar"/>
        </w:rPr>
        <w:t xml:space="preserve">               法定代表人或负责人（签字）：</w:t>
      </w:r>
    </w:p>
    <w:p w:rsidR="006D6114" w:rsidRPr="00A06FA4" w:rsidRDefault="006D6114" w:rsidP="006D6114">
      <w:pPr>
        <w:pStyle w:val="a0"/>
        <w:spacing w:line="490" w:lineRule="exact"/>
        <w:rPr>
          <w:color w:val="000000" w:themeColor="text1"/>
        </w:rPr>
      </w:pPr>
      <w:r w:rsidRPr="00A06FA4">
        <w:rPr>
          <w:rFonts w:ascii="仿宋_GB2312" w:eastAsia="仿宋_GB2312" w:hAnsi="仿宋_GB2312" w:cs="仿宋_GB2312" w:hint="eastAsia"/>
          <w:color w:val="000000" w:themeColor="text1"/>
          <w:kern w:val="0"/>
          <w:sz w:val="31"/>
          <w:szCs w:val="31"/>
          <w:lang w:bidi="ar"/>
        </w:rPr>
        <w:t xml:space="preserve">                     </w:t>
      </w:r>
      <w:r w:rsidRPr="00A06FA4">
        <w:rPr>
          <w:rFonts w:ascii="仿宋_GB2312" w:eastAsia="仿宋_GB2312" w:hAnsi="仿宋_GB2312" w:cs="仿宋_GB2312" w:hint="eastAsia"/>
          <w:color w:val="000000" w:themeColor="text1"/>
          <w:kern w:val="0"/>
          <w:sz w:val="31"/>
          <w:szCs w:val="31"/>
          <w:lang w:bidi="ar"/>
        </w:rPr>
        <w:t xml:space="preserve">              </w:t>
      </w:r>
      <w:r w:rsidRPr="00A06FA4">
        <w:rPr>
          <w:rFonts w:ascii="仿宋_GB2312" w:eastAsia="仿宋_GB2312" w:hAnsi="仿宋_GB2312" w:cs="仿宋_GB2312" w:hint="eastAsia"/>
          <w:color w:val="000000" w:themeColor="text1"/>
          <w:kern w:val="0"/>
          <w:sz w:val="31"/>
          <w:szCs w:val="31"/>
          <w:lang w:bidi="ar"/>
        </w:rPr>
        <w:t xml:space="preserve">    2025年  </w:t>
      </w:r>
      <w:r w:rsidRPr="00A06FA4">
        <w:rPr>
          <w:rFonts w:ascii="仿宋_GB2312" w:eastAsia="仿宋_GB2312" w:hAnsi="仿宋_GB2312" w:cs="仿宋_GB2312" w:hint="eastAsia"/>
          <w:color w:val="000000" w:themeColor="text1"/>
          <w:kern w:val="0"/>
          <w:sz w:val="31"/>
          <w:szCs w:val="31"/>
          <w:lang w:bidi="ar"/>
        </w:rPr>
        <w:t xml:space="preserve"> </w:t>
      </w:r>
      <w:r w:rsidRPr="00A06FA4">
        <w:rPr>
          <w:rFonts w:ascii="仿宋_GB2312" w:eastAsia="仿宋_GB2312" w:hAnsi="仿宋_GB2312" w:cs="仿宋_GB2312" w:hint="eastAsia"/>
          <w:color w:val="000000" w:themeColor="text1"/>
          <w:kern w:val="0"/>
          <w:sz w:val="31"/>
          <w:szCs w:val="31"/>
          <w:lang w:bidi="ar"/>
        </w:rPr>
        <w:t>月</w:t>
      </w:r>
      <w:r w:rsidRPr="00A06FA4">
        <w:rPr>
          <w:rFonts w:ascii="仿宋_GB2312" w:eastAsia="仿宋_GB2312" w:hAnsi="仿宋_GB2312" w:cs="仿宋_GB2312" w:hint="eastAsia"/>
          <w:color w:val="000000" w:themeColor="text1"/>
          <w:kern w:val="0"/>
          <w:sz w:val="31"/>
          <w:szCs w:val="31"/>
          <w:lang w:bidi="ar"/>
        </w:rPr>
        <w:t xml:space="preserve"> </w:t>
      </w:r>
      <w:r w:rsidRPr="00A06FA4">
        <w:rPr>
          <w:rFonts w:ascii="仿宋_GB2312" w:eastAsia="仿宋_GB2312" w:hAnsi="仿宋_GB2312" w:cs="仿宋_GB2312" w:hint="eastAsia"/>
          <w:color w:val="000000" w:themeColor="text1"/>
          <w:kern w:val="0"/>
          <w:sz w:val="31"/>
          <w:szCs w:val="31"/>
          <w:lang w:bidi="ar"/>
        </w:rPr>
        <w:t xml:space="preserve">  日</w:t>
      </w:r>
    </w:p>
    <w:sectPr w:rsidR="006D6114" w:rsidRPr="00A06FA4" w:rsidSect="006D6114">
      <w:pgSz w:w="11906" w:h="16838" w:code="9"/>
      <w:pgMar w:top="1418" w:right="1418" w:bottom="1134" w:left="1418" w:header="851" w:footer="851"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大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drawingGridHorizontalSpacing w:val="170"/>
  <w:drawingGridVerticalSpacing w:val="579"/>
  <w:displayHorizontalDrawingGridEvery w:val="0"/>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114"/>
    <w:rsid w:val="0069782B"/>
    <w:rsid w:val="006D6114"/>
    <w:rsid w:val="00A06FA4"/>
    <w:rsid w:val="00E151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6D6114"/>
    <w:pPr>
      <w:widowControl w:val="0"/>
      <w:jc w:val="both"/>
    </w:pPr>
    <w:rPr>
      <w:rFonts w:ascii="Times New Roman" w:eastAsia="宋体" w:hAnsi="Times New Roman"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Plain Text"/>
    <w:link w:val="Char"/>
    <w:qFormat/>
    <w:rsid w:val="006D6114"/>
    <w:pPr>
      <w:widowControl w:val="0"/>
      <w:jc w:val="both"/>
    </w:pPr>
    <w:rPr>
      <w:rFonts w:ascii="宋体" w:eastAsia="宋体" w:hAnsi="Courier New" w:cs="Times New Roman"/>
      <w:szCs w:val="20"/>
    </w:rPr>
  </w:style>
  <w:style w:type="character" w:customStyle="1" w:styleId="Char">
    <w:name w:val="纯文本 Char"/>
    <w:basedOn w:val="a1"/>
    <w:link w:val="a0"/>
    <w:rsid w:val="006D6114"/>
    <w:rPr>
      <w:rFonts w:ascii="宋体" w:eastAsia="宋体" w:hAnsi="Courier New" w:cs="Times New Roman"/>
      <w:szCs w:val="20"/>
    </w:rPr>
  </w:style>
  <w:style w:type="paragraph" w:styleId="a4">
    <w:name w:val="Balloon Text"/>
    <w:basedOn w:val="a"/>
    <w:link w:val="Char0"/>
    <w:uiPriority w:val="99"/>
    <w:semiHidden/>
    <w:unhideWhenUsed/>
    <w:rsid w:val="00A06FA4"/>
    <w:rPr>
      <w:sz w:val="18"/>
      <w:szCs w:val="18"/>
    </w:rPr>
  </w:style>
  <w:style w:type="character" w:customStyle="1" w:styleId="Char0">
    <w:name w:val="批注框文本 Char"/>
    <w:basedOn w:val="a1"/>
    <w:link w:val="a4"/>
    <w:uiPriority w:val="99"/>
    <w:semiHidden/>
    <w:rsid w:val="00A06FA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6D6114"/>
    <w:pPr>
      <w:widowControl w:val="0"/>
      <w:jc w:val="both"/>
    </w:pPr>
    <w:rPr>
      <w:rFonts w:ascii="Times New Roman" w:eastAsia="宋体" w:hAnsi="Times New Roman"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Plain Text"/>
    <w:link w:val="Char"/>
    <w:qFormat/>
    <w:rsid w:val="006D6114"/>
    <w:pPr>
      <w:widowControl w:val="0"/>
      <w:jc w:val="both"/>
    </w:pPr>
    <w:rPr>
      <w:rFonts w:ascii="宋体" w:eastAsia="宋体" w:hAnsi="Courier New" w:cs="Times New Roman"/>
      <w:szCs w:val="20"/>
    </w:rPr>
  </w:style>
  <w:style w:type="character" w:customStyle="1" w:styleId="Char">
    <w:name w:val="纯文本 Char"/>
    <w:basedOn w:val="a1"/>
    <w:link w:val="a0"/>
    <w:rsid w:val="006D6114"/>
    <w:rPr>
      <w:rFonts w:ascii="宋体" w:eastAsia="宋体" w:hAnsi="Courier New" w:cs="Times New Roman"/>
      <w:szCs w:val="20"/>
    </w:rPr>
  </w:style>
  <w:style w:type="paragraph" w:styleId="a4">
    <w:name w:val="Balloon Text"/>
    <w:basedOn w:val="a"/>
    <w:link w:val="Char0"/>
    <w:uiPriority w:val="99"/>
    <w:semiHidden/>
    <w:unhideWhenUsed/>
    <w:rsid w:val="00A06FA4"/>
    <w:rPr>
      <w:sz w:val="18"/>
      <w:szCs w:val="18"/>
    </w:rPr>
  </w:style>
  <w:style w:type="character" w:customStyle="1" w:styleId="Char0">
    <w:name w:val="批注框文本 Char"/>
    <w:basedOn w:val="a1"/>
    <w:link w:val="a4"/>
    <w:uiPriority w:val="99"/>
    <w:semiHidden/>
    <w:rsid w:val="00A06FA4"/>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95</Words>
  <Characters>544</Characters>
  <Application>Microsoft Office Word</Application>
  <DocSecurity>0</DocSecurity>
  <Lines>4</Lines>
  <Paragraphs>1</Paragraphs>
  <ScaleCrop>false</ScaleCrop>
  <Company>Microsoft</Company>
  <LinksUpToDate>false</LinksUpToDate>
  <CharactersWithSpaces>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2</cp:revision>
  <cp:lastPrinted>2025-01-24T08:03:00Z</cp:lastPrinted>
  <dcterms:created xsi:type="dcterms:W3CDTF">2025-01-24T08:01:00Z</dcterms:created>
  <dcterms:modified xsi:type="dcterms:W3CDTF">2025-01-24T08:03:00Z</dcterms:modified>
</cp:coreProperties>
</file>