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jc w:val="left"/>
        <w:rPr>
          <w:rFonts w:ascii="黑体" w:hAnsi="黑体" w:eastAsia="黑体" w:cs="Times New Roman"/>
          <w:color w:val="000000"/>
          <w:kern w:val="0"/>
          <w:sz w:val="32"/>
          <w:szCs w:val="32"/>
        </w:rPr>
      </w:pP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</w:rPr>
        <w:t>附件1</w:t>
      </w:r>
    </w:p>
    <w:p>
      <w:pPr>
        <w:snapToGrid w:val="0"/>
        <w:spacing w:line="360" w:lineRule="auto"/>
        <w:ind w:right="900"/>
        <w:jc w:val="right"/>
        <w:rPr>
          <w:rFonts w:ascii="华文中宋" w:hAnsi="华文中宋" w:eastAsia="华文中宋" w:cs="Times New Roman"/>
          <w:color w:val="000000"/>
          <w:kern w:val="0"/>
          <w:sz w:val="30"/>
          <w:szCs w:val="30"/>
        </w:rPr>
      </w:pP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</w:rPr>
        <w:t xml:space="preserve">项目编号：      </w:t>
      </w:r>
    </w:p>
    <w:p>
      <w:pPr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color w:val="000000"/>
          <w:kern w:val="0"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color w:val="000000"/>
          <w:kern w:val="0"/>
          <w:sz w:val="36"/>
          <w:szCs w:val="36"/>
        </w:rPr>
      </w:pPr>
    </w:p>
    <w:p>
      <w:pPr>
        <w:snapToGrid w:val="0"/>
        <w:spacing w:line="360" w:lineRule="auto"/>
        <w:jc w:val="center"/>
        <w:rPr>
          <w:rFonts w:ascii="方正小标宋简体" w:hAnsi="宋体" w:eastAsia="方正小标宋简体" w:cs="Times New Roman"/>
          <w:b/>
          <w:bCs/>
          <w:color w:val="000000"/>
          <w:kern w:val="0"/>
          <w:sz w:val="30"/>
          <w:szCs w:val="30"/>
        </w:rPr>
      </w:pPr>
      <w:r>
        <w:rPr>
          <w:rFonts w:hint="eastAsia" w:ascii="方正小标宋简体" w:hAnsi="方正大标宋简体" w:eastAsia="方正小标宋简体" w:cs="Times New Roman"/>
          <w:color w:val="000000"/>
          <w:kern w:val="0"/>
          <w:sz w:val="48"/>
          <w:szCs w:val="48"/>
          <w:lang w:eastAsia="zh-CN"/>
        </w:rPr>
        <w:t>鹤山</w:t>
      </w:r>
      <w:r>
        <w:rPr>
          <w:rFonts w:hint="eastAsia" w:ascii="方正小标宋简体" w:hAnsi="方正大标宋简体" w:eastAsia="方正小标宋简体" w:cs="Times New Roman"/>
          <w:color w:val="000000"/>
          <w:kern w:val="0"/>
          <w:sz w:val="48"/>
          <w:szCs w:val="48"/>
        </w:rPr>
        <w:t>市科普教育基地申报书</w:t>
      </w:r>
    </w:p>
    <w:p>
      <w:pPr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color w:val="000000"/>
          <w:kern w:val="0"/>
          <w:sz w:val="30"/>
          <w:szCs w:val="30"/>
        </w:rPr>
      </w:pPr>
    </w:p>
    <w:p>
      <w:pPr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color w:val="000000"/>
          <w:kern w:val="0"/>
          <w:sz w:val="30"/>
          <w:szCs w:val="30"/>
        </w:rPr>
      </w:pPr>
    </w:p>
    <w:p>
      <w:pPr>
        <w:snapToGrid w:val="0"/>
        <w:spacing w:line="360" w:lineRule="auto"/>
        <w:jc w:val="center"/>
        <w:rPr>
          <w:rFonts w:ascii="宋体" w:hAnsi="宋体" w:eastAsia="宋体" w:cs="Times New Roman"/>
          <w:b/>
          <w:bCs/>
          <w:color w:val="000000"/>
          <w:kern w:val="0"/>
          <w:sz w:val="30"/>
          <w:szCs w:val="30"/>
        </w:rPr>
      </w:pPr>
    </w:p>
    <w:p>
      <w:pPr>
        <w:snapToGrid w:val="0"/>
        <w:spacing w:line="480" w:lineRule="auto"/>
        <w:rPr>
          <w:rFonts w:ascii="华文中宋" w:hAnsi="华文中宋" w:eastAsia="华文中宋" w:cs="Times New Roman"/>
          <w:color w:val="000000"/>
          <w:kern w:val="0"/>
          <w:sz w:val="30"/>
          <w:szCs w:val="30"/>
          <w:u w:val="single"/>
        </w:rPr>
      </w:pP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</w:rPr>
        <w:t xml:space="preserve">       申报单位：（盖章）</w:t>
      </w: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    </w:t>
      </w:r>
      <w:r>
        <w:rPr>
          <w:rFonts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   </w:t>
      </w: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     </w:t>
      </w:r>
    </w:p>
    <w:p>
      <w:pPr>
        <w:snapToGrid w:val="0"/>
        <w:spacing w:line="480" w:lineRule="auto"/>
        <w:ind w:firstLine="1050" w:firstLineChars="350"/>
        <w:rPr>
          <w:rFonts w:ascii="华文中宋" w:hAnsi="华文中宋" w:eastAsia="华文中宋" w:cs="Times New Roman"/>
          <w:color w:val="000000"/>
          <w:kern w:val="0"/>
          <w:sz w:val="30"/>
          <w:szCs w:val="30"/>
          <w:u w:val="single"/>
        </w:rPr>
      </w:pP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</w:rPr>
        <w:t>推荐单位：（盖章）</w:t>
      </w: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 </w:t>
      </w:r>
      <w:r>
        <w:rPr>
          <w:rFonts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           </w:t>
      </w: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</w:t>
      </w:r>
    </w:p>
    <w:p>
      <w:pPr>
        <w:snapToGrid w:val="0"/>
        <w:spacing w:line="480" w:lineRule="auto"/>
        <w:ind w:firstLine="1050" w:firstLineChars="350"/>
        <w:rPr>
          <w:rFonts w:ascii="华文中宋" w:hAnsi="华文中宋" w:eastAsia="华文中宋" w:cs="Times New Roman"/>
          <w:color w:val="000000"/>
          <w:kern w:val="0"/>
          <w:sz w:val="30"/>
          <w:szCs w:val="30"/>
        </w:rPr>
      </w:pP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</w:rPr>
        <w:t>申报日期：</w:t>
      </w: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               </w:t>
      </w:r>
      <w:r>
        <w:rPr>
          <w:rFonts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 </w:t>
      </w:r>
      <w:r>
        <w:rPr>
          <w:rFonts w:hint="eastAsia" w:ascii="华文中宋" w:hAnsi="华文中宋" w:eastAsia="华文中宋" w:cs="Times New Roman"/>
          <w:color w:val="000000"/>
          <w:kern w:val="0"/>
          <w:sz w:val="30"/>
          <w:szCs w:val="30"/>
          <w:u w:val="single"/>
        </w:rPr>
        <w:t xml:space="preserve">      </w:t>
      </w:r>
    </w:p>
    <w:p>
      <w:pPr>
        <w:snapToGrid w:val="0"/>
        <w:spacing w:line="480" w:lineRule="auto"/>
        <w:rPr>
          <w:rFonts w:ascii="宋体" w:hAnsi="宋体" w:eastAsia="宋体" w:cs="Times New Roman"/>
          <w:color w:val="000000"/>
          <w:kern w:val="0"/>
          <w:sz w:val="30"/>
          <w:szCs w:val="30"/>
        </w:rPr>
      </w:pPr>
    </w:p>
    <w:p>
      <w:pPr>
        <w:snapToGrid w:val="0"/>
        <w:spacing w:line="240" w:lineRule="exact"/>
        <w:rPr>
          <w:rFonts w:ascii="宋体" w:hAnsi="宋体" w:eastAsia="宋体" w:cs="Times New Roman"/>
          <w:color w:val="000000"/>
          <w:kern w:val="0"/>
          <w:sz w:val="30"/>
          <w:szCs w:val="30"/>
        </w:rPr>
      </w:pPr>
    </w:p>
    <w:p>
      <w:pPr>
        <w:snapToGrid w:val="0"/>
        <w:spacing w:line="500" w:lineRule="exact"/>
        <w:jc w:val="center"/>
        <w:rPr>
          <w:rFonts w:ascii="仿宋_GB2312" w:hAnsi="宋体" w:eastAsia="宋体" w:cs="Times New Roman"/>
          <w:color w:val="000000"/>
          <w:kern w:val="0"/>
          <w:sz w:val="30"/>
          <w:szCs w:val="30"/>
        </w:rPr>
      </w:pPr>
    </w:p>
    <w:p>
      <w:pPr>
        <w:snapToGrid w:val="0"/>
        <w:spacing w:line="500" w:lineRule="exact"/>
        <w:jc w:val="center"/>
        <w:rPr>
          <w:rFonts w:ascii="仿宋_GB2312" w:hAnsi="宋体" w:eastAsia="宋体" w:cs="Times New Roman"/>
          <w:color w:val="000000"/>
          <w:kern w:val="0"/>
          <w:sz w:val="30"/>
          <w:szCs w:val="30"/>
        </w:rPr>
      </w:pPr>
    </w:p>
    <w:p>
      <w:pPr>
        <w:snapToGrid w:val="0"/>
        <w:spacing w:line="500" w:lineRule="exact"/>
        <w:jc w:val="center"/>
        <w:rPr>
          <w:rFonts w:ascii="华文中宋" w:hAnsi="华文中宋" w:eastAsia="华文中宋" w:cs="Times New Roman"/>
          <w:color w:val="000000"/>
          <w:kern w:val="0"/>
          <w:sz w:val="32"/>
          <w:szCs w:val="32"/>
        </w:rPr>
      </w:pPr>
      <w:r>
        <w:rPr>
          <w:rFonts w:hint="eastAsia" w:ascii="华文中宋" w:hAnsi="华文中宋" w:eastAsia="华文中宋" w:cs="Times New Roman"/>
          <w:color w:val="000000"/>
          <w:spacing w:val="-20"/>
          <w:kern w:val="0"/>
          <w:sz w:val="32"/>
          <w:szCs w:val="32"/>
          <w:lang w:eastAsia="zh-CN"/>
        </w:rPr>
        <w:t>鹤山</w:t>
      </w:r>
      <w:r>
        <w:rPr>
          <w:rFonts w:hint="eastAsia" w:ascii="华文中宋" w:hAnsi="华文中宋" w:eastAsia="华文中宋" w:cs="Times New Roman"/>
          <w:color w:val="000000"/>
          <w:spacing w:val="-20"/>
          <w:kern w:val="0"/>
          <w:sz w:val="32"/>
          <w:szCs w:val="32"/>
        </w:rPr>
        <w:t>市科学技术协会</w:t>
      </w:r>
    </w:p>
    <w:p>
      <w:pPr>
        <w:snapToGrid w:val="0"/>
        <w:spacing w:line="500" w:lineRule="exact"/>
        <w:jc w:val="center"/>
        <w:rPr>
          <w:rFonts w:ascii="华文中宋" w:hAnsi="华文中宋" w:eastAsia="华文中宋" w:cs="Times New Roman"/>
          <w:color w:val="000000"/>
          <w:spacing w:val="40"/>
          <w:kern w:val="0"/>
          <w:sz w:val="32"/>
          <w:szCs w:val="32"/>
        </w:rPr>
      </w:pPr>
      <w:r>
        <w:rPr>
          <w:rFonts w:hint="eastAsia" w:ascii="华文中宋" w:hAnsi="华文中宋" w:eastAsia="华文中宋" w:cs="Times New Roman"/>
          <w:color w:val="000000"/>
          <w:spacing w:val="40"/>
          <w:kern w:val="0"/>
          <w:sz w:val="32"/>
          <w:szCs w:val="32"/>
        </w:rPr>
        <w:t xml:space="preserve"> 二○二</w:t>
      </w:r>
      <w:r>
        <w:rPr>
          <w:rFonts w:hint="eastAsia" w:ascii="华文中宋" w:hAnsi="华文中宋" w:eastAsia="华文中宋" w:cs="Times New Roman"/>
          <w:color w:val="000000"/>
          <w:spacing w:val="40"/>
          <w:kern w:val="0"/>
          <w:sz w:val="32"/>
          <w:szCs w:val="32"/>
          <w:lang w:eastAsia="zh-CN"/>
        </w:rPr>
        <w:t>四</w:t>
      </w:r>
      <w:r>
        <w:rPr>
          <w:rFonts w:hint="eastAsia" w:ascii="华文中宋" w:hAnsi="华文中宋" w:eastAsia="华文中宋" w:cs="Times New Roman"/>
          <w:color w:val="000000"/>
          <w:spacing w:val="40"/>
          <w:kern w:val="0"/>
          <w:sz w:val="32"/>
          <w:szCs w:val="32"/>
        </w:rPr>
        <w:t>年制</w:t>
      </w:r>
    </w:p>
    <w:p>
      <w:pPr>
        <w:widowControl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</w:p>
    <w:p>
      <w:pPr>
        <w:widowControl/>
        <w:jc w:val="left"/>
        <w:rPr>
          <w:rFonts w:ascii="宋体" w:hAnsi="宋体" w:eastAsia="宋体" w:cs="Times New Roman"/>
          <w:color w:val="000000"/>
          <w:kern w:val="0"/>
          <w:sz w:val="28"/>
          <w:szCs w:val="28"/>
        </w:rPr>
      </w:pPr>
    </w:p>
    <w:p>
      <w:pPr>
        <w:spacing w:line="660" w:lineRule="exact"/>
        <w:jc w:val="center"/>
        <w:rPr>
          <w:rFonts w:ascii="方正小标宋简体" w:hAnsi="华文中宋" w:eastAsia="方正小标宋简体" w:cs="Times New Roman"/>
          <w:color w:val="000000"/>
          <w:kern w:val="0"/>
          <w:sz w:val="44"/>
          <w:szCs w:val="44"/>
        </w:rPr>
      </w:pPr>
      <w:r>
        <w:rPr>
          <w:rFonts w:hint="eastAsia" w:ascii="方正小标宋简体" w:hAnsi="华文中宋" w:eastAsia="方正小标宋简体" w:cs="Times New Roman"/>
          <w:color w:val="000000"/>
          <w:kern w:val="0"/>
          <w:sz w:val="44"/>
          <w:szCs w:val="44"/>
        </w:rPr>
        <w:t>填写报送说明</w:t>
      </w:r>
    </w:p>
    <w:p>
      <w:pPr>
        <w:jc w:val="center"/>
        <w:rPr>
          <w:rFonts w:ascii="华文中宋" w:hAnsi="华文中宋" w:eastAsia="华文中宋" w:cs="Times New Roman"/>
          <w:color w:val="000000"/>
          <w:kern w:val="0"/>
          <w:sz w:val="30"/>
          <w:szCs w:val="30"/>
        </w:rPr>
      </w:pPr>
      <w:r>
        <w:rPr>
          <w:rFonts w:hint="eastAsia" w:ascii="仿宋_GB2312" w:hAnsi="Times New Roman" w:eastAsia="仿宋_GB2312" w:cs="Times New Roman"/>
          <w:b/>
          <w:bCs/>
          <w:color w:val="000000"/>
          <w:kern w:val="0"/>
          <w:sz w:val="30"/>
          <w:szCs w:val="30"/>
        </w:rPr>
        <w:t xml:space="preserve"> </w:t>
      </w:r>
    </w:p>
    <w:p>
      <w:pPr>
        <w:spacing w:line="560" w:lineRule="exact"/>
        <w:ind w:firstLine="627" w:firstLineChars="196"/>
        <w:rPr>
          <w:rFonts w:ascii="仿宋" w:hAnsi="仿宋" w:eastAsia="仿宋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一、本申报书由拟申报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鹤山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市科普教育基地的单位填写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和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盖公章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，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申报单位名称应与盖章单位名称一致，申报单位应按照表内要求如实填写。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同时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推荐单位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也要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填写意见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、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盖公章。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二、提交申报书时应提供申报单位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营业执照或法人证书、团队或个人获奖证书等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基本情况、开展科普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培训及活动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的图片或视频等。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三、填写申报书应注意以下内容：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（1）“拟申报类型”：A.场所类，B.非场所类。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（2）“其他相关材料”： 申报单位需要提供附件材料的，请详细列出所提交相关材料的目录清单。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四、装订：（1）填写申报表时，字体规格、大小和行距要一致，用A4纸排版打印，不得书写填报；（2）附件材料统一用A4纸清晰复印，提交的照片不使用原件张贴，采用电脑彩色打印或相纸冲印，每张A4纸排列2－4张，并注明照片的简要内容；（3）材料采用正反面打印或复印，横排的表格或证书等材料请注意正反面的排序，标题均放在里面；（4）申报材料收集齐全后，请按申报表、附件材料目录表和附件的顺序排列，皮纹纸胶装成册。</w:t>
      </w:r>
    </w:p>
    <w:p>
      <w:pPr>
        <w:spacing w:line="560" w:lineRule="exact"/>
        <w:ind w:firstLine="640" w:firstLineChars="200"/>
        <w:rPr>
          <w:rFonts w:ascii="仿宋" w:hAnsi="仿宋" w:eastAsia="仿宋" w:cs="Times New Roman"/>
          <w:color w:val="000000"/>
          <w:kern w:val="0"/>
          <w:sz w:val="32"/>
          <w:szCs w:val="32"/>
        </w:rPr>
      </w:pP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五、申报材料一式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五</w:t>
      </w:r>
      <w:bookmarkStart w:id="0" w:name="_GoBack"/>
      <w:bookmarkEnd w:id="0"/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份，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有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</w:rPr>
        <w:t>封面</w:t>
      </w:r>
      <w:r>
        <w:rPr>
          <w:rFonts w:hint="eastAsia" w:ascii="仿宋" w:hAnsi="仿宋" w:eastAsia="仿宋" w:cs="Times New Roman"/>
          <w:color w:val="000000"/>
          <w:kern w:val="0"/>
          <w:sz w:val="32"/>
          <w:szCs w:val="32"/>
          <w:lang w:eastAsia="zh-CN"/>
        </w:rPr>
        <w:t>、封底，封面中间列明申报单位、申报项目名称、联系人、联系电话、申报日期。</w:t>
      </w:r>
    </w:p>
    <w:p>
      <w:pPr>
        <w:widowControl/>
        <w:jc w:val="left"/>
        <w:rPr>
          <w:rFonts w:ascii="宋体" w:hAnsi="宋体" w:eastAsia="仿宋" w:cs="Times New Roman"/>
          <w:b/>
          <w:bCs/>
          <w:sz w:val="28"/>
          <w:szCs w:val="28"/>
        </w:rPr>
        <w:sectPr>
          <w:footerReference r:id="rId3" w:type="default"/>
          <w:footerReference r:id="rId4" w:type="even"/>
          <w:pgSz w:w="11906" w:h="16838"/>
          <w:pgMar w:top="2098" w:right="1474" w:bottom="1814" w:left="1588" w:header="0" w:footer="1191" w:gutter="0"/>
          <w:cols w:space="720" w:num="1"/>
          <w:docGrid w:type="lines" w:linePitch="312" w:charSpace="0"/>
        </w:sectPr>
      </w:pPr>
    </w:p>
    <w:tbl>
      <w:tblPr>
        <w:tblStyle w:val="4"/>
        <w:tblW w:w="9781" w:type="dxa"/>
        <w:tblInd w:w="-60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5"/>
        <w:gridCol w:w="2126"/>
        <w:gridCol w:w="1560"/>
        <w:gridCol w:w="72"/>
        <w:gridCol w:w="920"/>
        <w:gridCol w:w="142"/>
        <w:gridCol w:w="1559"/>
        <w:gridCol w:w="283"/>
        <w:gridCol w:w="113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6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申报单位</w:t>
            </w:r>
          </w:p>
        </w:tc>
        <w:tc>
          <w:tcPr>
            <w:tcW w:w="4820" w:type="dxa"/>
            <w:gridSpan w:val="5"/>
            <w:tcBorders>
              <w:top w:val="single" w:color="auto" w:sz="4" w:space="0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负责人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9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通讯地址</w:t>
            </w:r>
          </w:p>
        </w:tc>
        <w:tc>
          <w:tcPr>
            <w:tcW w:w="4820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邮政编码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7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科普分管部门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联系人</w:t>
            </w: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传真电话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1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电子邮箱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6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106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成立时间</w:t>
            </w:r>
          </w:p>
        </w:tc>
        <w:tc>
          <w:tcPr>
            <w:tcW w:w="1417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78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拟申报类型：</w:t>
            </w:r>
          </w:p>
        </w:tc>
        <w:tc>
          <w:tcPr>
            <w:tcW w:w="7796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ind w:firstLine="210" w:firstLineChars="100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4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上级主管部门</w:t>
            </w:r>
          </w:p>
        </w:tc>
        <w:tc>
          <w:tcPr>
            <w:tcW w:w="7796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行业类别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单位性质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宣传栏</w:t>
            </w:r>
          </w:p>
          <w:p>
            <w:pPr>
              <w:jc w:val="center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(总长/米)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0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占地面积(m2)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建筑面积(m2)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科普展示面积</w:t>
            </w:r>
          </w:p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(m2)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员工总数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科普专职人员</w:t>
            </w:r>
          </w:p>
        </w:tc>
        <w:tc>
          <w:tcPr>
            <w:tcW w:w="99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科普兼职人员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61" w:hRule="atLeast"/>
        </w:trPr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是否科普中国e站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注册机构（级别）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6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  <w:t>e站机构注册科普信息员数量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" w:hRule="atLeast"/>
        </w:trPr>
        <w:tc>
          <w:tcPr>
            <w:tcW w:w="4111" w:type="dxa"/>
            <w:gridSpan w:val="2"/>
            <w:tcBorders>
              <w:top w:val="nil"/>
              <w:left w:val="single" w:color="auto" w:sz="4" w:space="0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年经营性收入（万元）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976" w:type="dxa"/>
            <w:gridSpan w:val="5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年科普经费支出(万元)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7" w:hRule="atLeast"/>
        </w:trPr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科普经费来源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上级拨款占比例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vMerge w:val="restar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已投入科普设施建设资金(万元)</w:t>
            </w: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科普馆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社会捐助占比例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宣传廊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3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活动收入占比例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设  备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</w:trPr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经营性投入占比例</w:t>
            </w:r>
          </w:p>
        </w:tc>
        <w:tc>
          <w:tcPr>
            <w:tcW w:w="15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992" w:type="dxa"/>
            <w:gridSpan w:val="2"/>
            <w:vMerge w:val="continue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198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资  料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2" w:hRule="atLeast"/>
        </w:trPr>
        <w:tc>
          <w:tcPr>
            <w:tcW w:w="19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年开放天数</w:t>
            </w:r>
          </w:p>
        </w:tc>
        <w:tc>
          <w:tcPr>
            <w:tcW w:w="212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  <w:tc>
          <w:tcPr>
            <w:tcW w:w="2552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年可接纳参观人数</w:t>
            </w:r>
          </w:p>
        </w:tc>
        <w:tc>
          <w:tcPr>
            <w:tcW w:w="3118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9" w:hRule="atLeast"/>
        </w:trPr>
        <w:tc>
          <w:tcPr>
            <w:tcW w:w="41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科普宣传教育主要学科领域</w:t>
            </w:r>
          </w:p>
        </w:tc>
        <w:tc>
          <w:tcPr>
            <w:tcW w:w="5670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已获得荣誉的情况：（已获荣誉及命名单位、命名时间）：</w:t>
            </w: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40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基本情况简介：（资源条件、现有科普设施、机构、队伍、开展的科普工作、科普活动与近期规划等，2000字以内，可另纸说明。）</w:t>
            </w: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76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其他有关材料：（图片、视频等相关材料的目录清单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  <w:lang w:eastAsia="zh-CN"/>
              </w:rPr>
              <w:t>，可附页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）</w:t>
            </w: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1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36" w:lineRule="auto"/>
              <w:rPr>
                <w:rFonts w:ascii="宋体" w:hAnsi="宋体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市级学会（协会）或市直主管单位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eastAsia="zh-CN"/>
              </w:rPr>
              <w:t>、镇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val="en-US" w:eastAsia="zh-CN"/>
              </w:rPr>
              <w:t>(街道)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级以上科协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  <w:lang w:eastAsia="zh-CN"/>
              </w:rPr>
              <w:t>工作部门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推荐意见：</w:t>
            </w: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（盖章）                             二○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2" w:hRule="atLeast"/>
        </w:trPr>
        <w:tc>
          <w:tcPr>
            <w:tcW w:w="9781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36" w:lineRule="auto"/>
              <w:rPr>
                <w:rFonts w:ascii="宋体" w:hAnsi="宋体" w:eastAsia="宋体" w:cs="Times New Roman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宋体" w:hAnsi="宋体" w:eastAsia="宋体" w:cs="Times New Roman"/>
                <w:color w:val="000000"/>
                <w:kern w:val="0"/>
                <w:szCs w:val="21"/>
              </w:rPr>
              <w:t>市科协审批意见：</w:t>
            </w:r>
            <w:r>
              <w:rPr>
                <w:rFonts w:hint="eastAsia" w:ascii="宋体" w:hAnsi="宋体" w:eastAsia="宋体" w:cs="Times New Roman"/>
                <w:color w:val="000000"/>
                <w:kern w:val="0"/>
                <w:sz w:val="28"/>
                <w:szCs w:val="28"/>
              </w:rPr>
              <w:t xml:space="preserve"> </w:t>
            </w: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</w:p>
          <w:p>
            <w:pPr>
              <w:jc w:val="right"/>
              <w:rPr>
                <w:rFonts w:ascii="Times New Roman" w:hAnsi="Times New Roman" w:eastAsia="宋体" w:cs="Times New Roman"/>
                <w:color w:val="000000"/>
                <w:kern w:val="0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Cs w:val="21"/>
              </w:rPr>
              <w:t>（盖章）                              二○   年   月   日</w:t>
            </w:r>
          </w:p>
        </w:tc>
      </w:tr>
    </w:tbl>
    <w:p>
      <w:pPr>
        <w:rPr>
          <w:rFonts w:ascii="Times New Roman" w:hAnsi="Times New Roman" w:eastAsia="宋体" w:cs="Times New Roman"/>
          <w:color w:val="000000"/>
          <w:kern w:val="0"/>
          <w:szCs w:val="21"/>
        </w:rPr>
      </w:pPr>
    </w:p>
    <w:p>
      <w:pPr>
        <w:snapToGrid w:val="0"/>
        <w:spacing w:line="360" w:lineRule="auto"/>
        <w:jc w:val="left"/>
        <w:rPr>
          <w:rFonts w:ascii="黑体" w:hAnsi="黑体" w:eastAsia="黑体" w:cs="Times New Roman"/>
          <w:color w:val="000000"/>
          <w:kern w:val="0"/>
          <w:sz w:val="32"/>
          <w:szCs w:val="32"/>
        </w:rPr>
      </w:pPr>
      <w:r>
        <w:rPr>
          <w:rFonts w:ascii="黑体" w:hAnsi="黑体" w:eastAsia="黑体" w:cs="Times New Roman"/>
          <w:color w:val="000000"/>
          <w:kern w:val="0"/>
          <w:sz w:val="32"/>
          <w:szCs w:val="32"/>
        </w:rPr>
        <w:t>附件</w:t>
      </w:r>
      <w:r>
        <w:rPr>
          <w:rFonts w:hint="eastAsia" w:ascii="黑体" w:hAnsi="黑体" w:eastAsia="黑体" w:cs="Times New Roman"/>
          <w:color w:val="000000"/>
          <w:kern w:val="0"/>
          <w:sz w:val="32"/>
          <w:szCs w:val="32"/>
        </w:rPr>
        <w:t>2</w:t>
      </w:r>
    </w:p>
    <w:p>
      <w:pPr>
        <w:jc w:val="center"/>
        <w:rPr>
          <w:rFonts w:ascii="方正小标宋简体" w:hAnsi="仿宋" w:eastAsia="方正小标宋简体" w:cs="仿宋"/>
          <w:sz w:val="36"/>
          <w:szCs w:val="36"/>
        </w:rPr>
      </w:pPr>
      <w:r>
        <w:rPr>
          <w:rFonts w:hint="eastAsia" w:ascii="方正小标宋简体" w:hAnsi="仿宋" w:eastAsia="方正小标宋简体" w:cs="仿宋"/>
          <w:sz w:val="36"/>
          <w:szCs w:val="36"/>
        </w:rPr>
        <w:t>申报材料目录清单（参考）</w:t>
      </w:r>
    </w:p>
    <w:p>
      <w:pPr>
        <w:jc w:val="center"/>
        <w:rPr>
          <w:rFonts w:ascii="仿宋_GB2312" w:hAnsi="Calibri" w:eastAsia="仿宋_GB2312" w:cs="Times New Roman"/>
          <w:sz w:val="30"/>
          <w:szCs w:val="30"/>
        </w:rPr>
      </w:pPr>
    </w:p>
    <w:p>
      <w:pPr>
        <w:spacing w:line="500" w:lineRule="exact"/>
        <w:ind w:firstLine="640" w:firstLineChars="200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一、基本条件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1-1 组织机构代码证或营业执照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1-2 管理制度（办法）、年度科普工作方案、会议记录等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1-3科普经费保障落实情况（形成文件）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1-4 场地硬件、展教资源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1-5 专（兼）职科普队伍或科技志愿服务队基本信息</w:t>
      </w:r>
    </w:p>
    <w:p>
      <w:pPr>
        <w:spacing w:line="500" w:lineRule="exact"/>
        <w:ind w:firstLine="640" w:firstLineChars="200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二、科普工作及活动成效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2-1 对外开放或参观管理规定（开放天数、受众人数、应急预案等）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2-2 举办面向民众的讲座、培训、展览、技术推广等特色科普科教活动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2-3 参加各级科协举办的主题科普日、科技创新等竞赛活动情况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2-4 专兼职科普工作人员业务培训情况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2-5 研发科普资源能力及成果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2-6 科普覆盖范围及社会公益推广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2-7</w:t>
      </w:r>
      <w:r>
        <w:rPr>
          <w:rFonts w:ascii="仿宋_GB2312" w:hAnsi="仿宋" w:eastAsia="仿宋_GB2312" w:cs="仿宋"/>
          <w:sz w:val="32"/>
          <w:szCs w:val="32"/>
        </w:rPr>
        <w:t xml:space="preserve"> </w:t>
      </w:r>
      <w:r>
        <w:rPr>
          <w:rFonts w:hint="eastAsia" w:ascii="仿宋_GB2312" w:hAnsi="仿宋" w:eastAsia="仿宋_GB2312" w:cs="仿宋"/>
          <w:sz w:val="32"/>
          <w:szCs w:val="32"/>
        </w:rPr>
        <w:t>科普活动相关的媒体宣传报道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2-8 获得地市级以上奖励情况（含各级基地命名佐证）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2-9 其他申报材料</w:t>
      </w:r>
    </w:p>
    <w:p>
      <w:pPr>
        <w:spacing w:line="500" w:lineRule="exact"/>
        <w:ind w:firstLine="640" w:firstLineChars="200"/>
        <w:rPr>
          <w:rFonts w:ascii="黑体" w:hAnsi="黑体" w:eastAsia="黑体" w:cs="仿宋"/>
          <w:sz w:val="32"/>
          <w:szCs w:val="32"/>
        </w:rPr>
      </w:pPr>
      <w:r>
        <w:rPr>
          <w:rFonts w:hint="eastAsia" w:ascii="黑体" w:hAnsi="黑体" w:eastAsia="黑体" w:cs="仿宋"/>
          <w:sz w:val="32"/>
          <w:szCs w:val="32"/>
        </w:rPr>
        <w:t>三、总结及规划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3-1 近五年科普工作总结（201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9</w:t>
      </w:r>
      <w:r>
        <w:rPr>
          <w:rFonts w:hint="eastAsia" w:ascii="仿宋_GB2312" w:hAnsi="仿宋" w:eastAsia="仿宋_GB2312" w:cs="仿宋"/>
          <w:sz w:val="32"/>
          <w:szCs w:val="32"/>
        </w:rPr>
        <w:t>-202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3</w:t>
      </w:r>
      <w:r>
        <w:rPr>
          <w:rFonts w:hint="eastAsia" w:ascii="仿宋_GB2312" w:hAnsi="仿宋" w:eastAsia="仿宋_GB2312" w:cs="仿宋"/>
          <w:sz w:val="32"/>
          <w:szCs w:val="32"/>
        </w:rPr>
        <w:t>年）</w:t>
      </w:r>
    </w:p>
    <w:p>
      <w:pPr>
        <w:spacing w:line="500" w:lineRule="exact"/>
        <w:ind w:firstLine="640" w:firstLineChars="200"/>
        <w:rPr>
          <w:rFonts w:ascii="仿宋_GB2312" w:hAnsi="仿宋" w:eastAsia="仿宋_GB2312" w:cs="仿宋"/>
          <w:sz w:val="32"/>
          <w:szCs w:val="32"/>
        </w:rPr>
      </w:pPr>
      <w:r>
        <w:rPr>
          <w:rFonts w:hint="eastAsia" w:ascii="仿宋_GB2312" w:hAnsi="仿宋" w:eastAsia="仿宋_GB2312" w:cs="仿宋"/>
          <w:sz w:val="32"/>
          <w:szCs w:val="32"/>
        </w:rPr>
        <w:t>3-2 下阶段科普发展规划（202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4</w:t>
      </w:r>
      <w:r>
        <w:rPr>
          <w:rFonts w:hint="eastAsia" w:ascii="仿宋_GB2312" w:hAnsi="仿宋" w:eastAsia="仿宋_GB2312" w:cs="仿宋"/>
          <w:sz w:val="32"/>
          <w:szCs w:val="32"/>
        </w:rPr>
        <w:t>-202</w:t>
      </w:r>
      <w:r>
        <w:rPr>
          <w:rFonts w:hint="eastAsia" w:ascii="仿宋_GB2312" w:hAnsi="仿宋" w:eastAsia="仿宋_GB2312" w:cs="仿宋"/>
          <w:sz w:val="32"/>
          <w:szCs w:val="32"/>
          <w:lang w:val="en-US" w:eastAsia="zh-CN"/>
        </w:rPr>
        <w:t>8</w:t>
      </w:r>
      <w:r>
        <w:rPr>
          <w:rFonts w:hint="eastAsia" w:ascii="仿宋_GB2312" w:hAnsi="仿宋" w:eastAsia="仿宋_GB2312" w:cs="仿宋"/>
          <w:sz w:val="32"/>
          <w:szCs w:val="32"/>
        </w:rPr>
        <w:t>年）</w:t>
      </w:r>
    </w:p>
    <w:sectPr>
      <w:pgSz w:w="11906" w:h="16838"/>
      <w:pgMar w:top="1440" w:right="1800" w:bottom="1440" w:left="1800" w:header="0" w:footer="1191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大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hint="default" w:ascii="Times New Roman" w:hAnsi="Times New Roman" w:cs="Times New Roman"/>
        <w:sz w:val="28"/>
        <w:szCs w:val="28"/>
      </w:rPr>
    </w:pPr>
    <w:r>
      <w:rPr>
        <w:rFonts w:hint="default" w:ascii="Times New Roman" w:hAnsi="Times New Roman" w:cs="Times New Roman"/>
        <w:sz w:val="28"/>
        <w:szCs w:val="28"/>
      </w:rPr>
      <w:t xml:space="preserve">— </w:t>
    </w:r>
    <w:r>
      <w:rPr>
        <w:rFonts w:hint="default" w:ascii="Times New Roman" w:hAnsi="Times New Roman" w:cs="Times New Roman"/>
        <w:sz w:val="28"/>
        <w:szCs w:val="28"/>
      </w:rPr>
      <w:fldChar w:fldCharType="begin"/>
    </w:r>
    <w:r>
      <w:rPr>
        <w:rFonts w:hint="default"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hint="default" w:ascii="Times New Roman" w:hAnsi="Times New Roman" w:cs="Times New Roman"/>
        <w:sz w:val="28"/>
        <w:szCs w:val="28"/>
      </w:rPr>
      <w:fldChar w:fldCharType="separate"/>
    </w:r>
    <w:r>
      <w:rPr>
        <w:rFonts w:hint="default" w:ascii="Times New Roman" w:hAnsi="Times New Roman" w:cs="Times New Roman"/>
        <w:sz w:val="28"/>
        <w:szCs w:val="28"/>
        <w:lang w:val="zh-CN"/>
      </w:rPr>
      <w:t>5</w:t>
    </w:r>
    <w:r>
      <w:rPr>
        <w:rFonts w:hint="default" w:ascii="Times New Roman" w:hAnsi="Times New Roman" w:cs="Times New Roman"/>
        <w:sz w:val="28"/>
        <w:szCs w:val="28"/>
      </w:rPr>
      <w:fldChar w:fldCharType="end"/>
    </w:r>
    <w:r>
      <w:rPr>
        <w:rFonts w:hint="default" w:ascii="Times New Roman" w:hAnsi="Times New Roman" w:cs="Times New Roman"/>
        <w:sz w:val="28"/>
        <w:szCs w:val="28"/>
      </w:rPr>
      <w:t xml:space="preserve"> —</w:t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rPr>
        <w:rFonts w:hint="default" w:ascii="Times New Roman" w:hAnsi="Times New Roman" w:cs="Times New Roman"/>
        <w:sz w:val="28"/>
        <w:szCs w:val="28"/>
      </w:rPr>
    </w:pPr>
    <w:r>
      <w:rPr>
        <w:rFonts w:hint="default" w:ascii="Times New Roman" w:hAnsi="Times New Roman" w:cs="Times New Roman"/>
        <w:sz w:val="28"/>
        <w:szCs w:val="28"/>
      </w:rPr>
      <w:t xml:space="preserve">— </w:t>
    </w:r>
    <w:r>
      <w:rPr>
        <w:rFonts w:hint="default" w:ascii="Times New Roman" w:hAnsi="Times New Roman" w:cs="Times New Roman"/>
        <w:sz w:val="28"/>
        <w:szCs w:val="28"/>
      </w:rPr>
      <w:fldChar w:fldCharType="begin"/>
    </w:r>
    <w:r>
      <w:rPr>
        <w:rFonts w:hint="default" w:ascii="Times New Roman" w:hAnsi="Times New Roman" w:cs="Times New Roman"/>
        <w:sz w:val="28"/>
        <w:szCs w:val="28"/>
      </w:rPr>
      <w:instrText xml:space="preserve"> PAGE   \* MERGEFORMAT </w:instrText>
    </w:r>
    <w:r>
      <w:rPr>
        <w:rFonts w:hint="default" w:ascii="Times New Roman" w:hAnsi="Times New Roman" w:cs="Times New Roman"/>
        <w:sz w:val="28"/>
        <w:szCs w:val="28"/>
      </w:rPr>
      <w:fldChar w:fldCharType="separate"/>
    </w:r>
    <w:r>
      <w:rPr>
        <w:rFonts w:hint="default" w:ascii="Times New Roman" w:hAnsi="Times New Roman" w:cs="Times New Roman"/>
        <w:sz w:val="28"/>
        <w:szCs w:val="28"/>
        <w:lang w:val="zh-CN"/>
      </w:rPr>
      <w:t>4</w:t>
    </w:r>
    <w:r>
      <w:rPr>
        <w:rFonts w:hint="default" w:ascii="Times New Roman" w:hAnsi="Times New Roman" w:cs="Times New Roman"/>
        <w:sz w:val="28"/>
        <w:szCs w:val="28"/>
      </w:rPr>
      <w:fldChar w:fldCharType="end"/>
    </w:r>
    <w:r>
      <w:rPr>
        <w:rFonts w:hint="default" w:ascii="Times New Roman" w:hAnsi="Times New Roman" w:cs="Times New Roman"/>
        <w:sz w:val="28"/>
        <w:szCs w:val="28"/>
      </w:rPr>
      <w:t xml:space="preserve"> —</w:t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true"/>
  <w:bordersDoNotSurroundFooter w:val="true"/>
  <w:documentProtection w:enforcement="0"/>
  <w:defaultTabStop w:val="420"/>
  <w:evenAndOddHeaders w:val="true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2388"/>
    <w:rsid w:val="00215F17"/>
    <w:rsid w:val="003F0AE4"/>
    <w:rsid w:val="00565E4F"/>
    <w:rsid w:val="007831A1"/>
    <w:rsid w:val="00792388"/>
    <w:rsid w:val="007A772B"/>
    <w:rsid w:val="00A4596F"/>
    <w:rsid w:val="00B428A2"/>
    <w:rsid w:val="1E977336"/>
    <w:rsid w:val="7C375D0C"/>
    <w:rsid w:val="7D7F7A52"/>
    <w:rsid w:val="B6B7EDC8"/>
    <w:rsid w:val="F776CB8D"/>
    <w:rsid w:val="F9ED11FA"/>
    <w:rsid w:val="FBF7D525"/>
    <w:rsid w:val="FFE45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qFormat/>
    <w:uiPriority w:val="0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kexie</Company>
  <Pages>5</Pages>
  <Words>245</Words>
  <Characters>1400</Characters>
  <Lines>11</Lines>
  <Paragraphs>3</Paragraphs>
  <TotalTime>3</TotalTime>
  <ScaleCrop>false</ScaleCrop>
  <LinksUpToDate>false</LinksUpToDate>
  <CharactersWithSpaces>1642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2021-07-08T10:30:00Z</dcterms:created>
  <dc:creator>陈金丽</dc:creator>
  <cp:lastModifiedBy>greatwall</cp:lastModifiedBy>
  <cp:lastPrinted>2023-03-16T02:34:00Z</cp:lastPrinted>
  <dcterms:modified xsi:type="dcterms:W3CDTF">2024-03-05T12:16:17Z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</Properties>
</file>