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color w:val="C00000"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color w:val="C00000"/>
          <w:sz w:val="40"/>
          <w:szCs w:val="40"/>
        </w:rPr>
        <w:t>2019年财政拨款“三公”经费支出预算表</w:t>
      </w:r>
    </w:p>
    <w:p>
      <w:bookmarkStart w:id="0" w:name="_GoBack"/>
      <w:r>
        <w:drawing>
          <wp:inline distT="0" distB="0" distL="0" distR="0">
            <wp:extent cx="8782050" cy="4010025"/>
            <wp:effectExtent l="19050" t="0" r="0" b="0"/>
            <wp:docPr id="1" name="图片 1" descr="C:\Users\admin\Desktop\QQ截图201902271305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QQ截图2019022713054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820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>
      <w:headerReference r:id="rId3" w:type="default"/>
      <w:headerReference r:id="rId4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70A1"/>
    <w:rsid w:val="00102856"/>
    <w:rsid w:val="00BC0536"/>
    <w:rsid w:val="00E670A1"/>
    <w:rsid w:val="4A1F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</Words>
  <Characters>20</Characters>
  <Lines>1</Lines>
  <Paragraphs>1</Paragraphs>
  <TotalTime>4</TotalTime>
  <ScaleCrop>false</ScaleCrop>
  <LinksUpToDate>false</LinksUpToDate>
  <CharactersWithSpaces>22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2019-02-27T05:03:00Z</dcterms:created>
  <dc:creator>admin</dc:creator>
  <cp:lastModifiedBy> 绮雯 </cp:lastModifiedBy>
  <dcterms:modified xsi:type="dcterms:W3CDTF">2020-06-23T02:13:52Z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